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6BE" w:rsidRDefault="00A546BE" w:rsidP="00D9463F">
      <w:pPr>
        <w:spacing w:after="0" w:line="240" w:lineRule="auto"/>
        <w:ind w:left="4536"/>
        <w:jc w:val="center"/>
        <w:rPr>
          <w:rFonts w:ascii="Times New Roman" w:hAnsi="Times New Roman" w:cs="Times New Roman"/>
          <w:sz w:val="24"/>
          <w:szCs w:val="24"/>
        </w:rPr>
      </w:pPr>
      <w:bookmarkStart w:id="0" w:name="_Toc502138245"/>
      <w:r w:rsidRPr="00F72C64">
        <w:rPr>
          <w:rFonts w:ascii="Times New Roman" w:hAnsi="Times New Roman" w:cs="Times New Roman"/>
          <w:sz w:val="24"/>
          <w:szCs w:val="24"/>
        </w:rPr>
        <w:t>Приложение№</w:t>
      </w:r>
      <w:r w:rsidR="00E9282C">
        <w:rPr>
          <w:rFonts w:ascii="Times New Roman" w:hAnsi="Times New Roman" w:cs="Times New Roman"/>
          <w:sz w:val="24"/>
          <w:szCs w:val="24"/>
        </w:rPr>
        <w:t>9</w:t>
      </w:r>
    </w:p>
    <w:p w:rsidR="000E0396" w:rsidRPr="00F72C64" w:rsidRDefault="000E0396" w:rsidP="00D9463F">
      <w:pPr>
        <w:spacing w:after="0" w:line="240" w:lineRule="auto"/>
        <w:ind w:left="4536"/>
        <w:jc w:val="center"/>
        <w:rPr>
          <w:rFonts w:ascii="Times New Roman" w:hAnsi="Times New Roman" w:cs="Times New Roman"/>
          <w:sz w:val="24"/>
          <w:szCs w:val="24"/>
        </w:rPr>
      </w:pPr>
      <w:r>
        <w:rPr>
          <w:rFonts w:ascii="Times New Roman" w:hAnsi="Times New Roman" w:cs="Times New Roman"/>
          <w:sz w:val="24"/>
          <w:szCs w:val="24"/>
        </w:rPr>
        <w:t>Утверждено</w:t>
      </w:r>
    </w:p>
    <w:p w:rsidR="00A546BE" w:rsidRPr="00F72C64" w:rsidRDefault="005826C1" w:rsidP="00D9463F">
      <w:pPr>
        <w:spacing w:after="0" w:line="240" w:lineRule="auto"/>
        <w:ind w:left="4536"/>
        <w:jc w:val="center"/>
        <w:rPr>
          <w:rFonts w:ascii="Times New Roman" w:hAnsi="Times New Roman" w:cs="Times New Roman"/>
          <w:sz w:val="24"/>
          <w:szCs w:val="24"/>
        </w:rPr>
      </w:pPr>
      <w:r>
        <w:rPr>
          <w:rFonts w:ascii="Times New Roman" w:hAnsi="Times New Roman" w:cs="Times New Roman"/>
          <w:sz w:val="24"/>
          <w:szCs w:val="24"/>
        </w:rPr>
        <w:t>п</w:t>
      </w:r>
      <w:r w:rsidR="00A546BE" w:rsidRPr="00F72C64">
        <w:rPr>
          <w:rFonts w:ascii="Times New Roman" w:hAnsi="Times New Roman" w:cs="Times New Roman"/>
          <w:sz w:val="24"/>
          <w:szCs w:val="24"/>
        </w:rPr>
        <w:t>риказ</w:t>
      </w:r>
      <w:r w:rsidR="000E0396">
        <w:rPr>
          <w:rFonts w:ascii="Times New Roman" w:hAnsi="Times New Roman" w:cs="Times New Roman"/>
          <w:sz w:val="24"/>
          <w:szCs w:val="24"/>
        </w:rPr>
        <w:t>ом</w:t>
      </w:r>
      <w:r>
        <w:rPr>
          <w:rFonts w:ascii="Times New Roman" w:hAnsi="Times New Roman" w:cs="Times New Roman"/>
          <w:sz w:val="24"/>
          <w:szCs w:val="24"/>
        </w:rPr>
        <w:t xml:space="preserve"> </w:t>
      </w:r>
      <w:r w:rsidR="00A546BE" w:rsidRPr="00F72C64">
        <w:rPr>
          <w:rFonts w:ascii="Times New Roman" w:hAnsi="Times New Roman" w:cs="Times New Roman"/>
          <w:sz w:val="24"/>
          <w:szCs w:val="24"/>
        </w:rPr>
        <w:t>департамента</w:t>
      </w:r>
      <w:r>
        <w:rPr>
          <w:rFonts w:ascii="Times New Roman" w:hAnsi="Times New Roman" w:cs="Times New Roman"/>
          <w:sz w:val="24"/>
          <w:szCs w:val="24"/>
        </w:rPr>
        <w:t xml:space="preserve"> </w:t>
      </w:r>
      <w:r w:rsidR="00A546BE" w:rsidRPr="00F72C64">
        <w:rPr>
          <w:rFonts w:ascii="Times New Roman" w:hAnsi="Times New Roman" w:cs="Times New Roman"/>
          <w:sz w:val="24"/>
          <w:szCs w:val="24"/>
        </w:rPr>
        <w:t>образования</w:t>
      </w:r>
    </w:p>
    <w:p w:rsidR="00A546BE" w:rsidRPr="00F72C64" w:rsidRDefault="00A546BE" w:rsidP="00D9463F">
      <w:pPr>
        <w:spacing w:after="0" w:line="240" w:lineRule="auto"/>
        <w:ind w:left="4536"/>
        <w:jc w:val="center"/>
        <w:rPr>
          <w:rFonts w:ascii="Times New Roman" w:hAnsi="Times New Roman" w:cs="Times New Roman"/>
          <w:sz w:val="24"/>
          <w:szCs w:val="24"/>
        </w:rPr>
      </w:pPr>
      <w:r w:rsidRPr="00F72C64">
        <w:rPr>
          <w:rFonts w:ascii="Times New Roman" w:hAnsi="Times New Roman" w:cs="Times New Roman"/>
          <w:sz w:val="24"/>
          <w:szCs w:val="24"/>
        </w:rPr>
        <w:t>и</w:t>
      </w:r>
      <w:r w:rsidR="005826C1">
        <w:rPr>
          <w:rFonts w:ascii="Times New Roman" w:hAnsi="Times New Roman" w:cs="Times New Roman"/>
          <w:sz w:val="24"/>
          <w:szCs w:val="24"/>
        </w:rPr>
        <w:t xml:space="preserve"> </w:t>
      </w:r>
      <w:r w:rsidRPr="00F72C64">
        <w:rPr>
          <w:rFonts w:ascii="Times New Roman" w:hAnsi="Times New Roman" w:cs="Times New Roman"/>
          <w:sz w:val="24"/>
          <w:szCs w:val="24"/>
        </w:rPr>
        <w:t>науки</w:t>
      </w:r>
      <w:r w:rsidR="005826C1">
        <w:rPr>
          <w:rFonts w:ascii="Times New Roman" w:hAnsi="Times New Roman" w:cs="Times New Roman"/>
          <w:sz w:val="24"/>
          <w:szCs w:val="24"/>
        </w:rPr>
        <w:t xml:space="preserve"> </w:t>
      </w:r>
      <w:r w:rsidRPr="00F72C64">
        <w:rPr>
          <w:rFonts w:ascii="Times New Roman" w:hAnsi="Times New Roman" w:cs="Times New Roman"/>
          <w:sz w:val="24"/>
          <w:szCs w:val="24"/>
        </w:rPr>
        <w:t>Костромской</w:t>
      </w:r>
      <w:r w:rsidR="005826C1">
        <w:rPr>
          <w:rFonts w:ascii="Times New Roman" w:hAnsi="Times New Roman" w:cs="Times New Roman"/>
          <w:sz w:val="24"/>
          <w:szCs w:val="24"/>
        </w:rPr>
        <w:t xml:space="preserve"> </w:t>
      </w:r>
      <w:r w:rsidRPr="00F72C64">
        <w:rPr>
          <w:rFonts w:ascii="Times New Roman" w:hAnsi="Times New Roman" w:cs="Times New Roman"/>
          <w:sz w:val="24"/>
          <w:szCs w:val="24"/>
        </w:rPr>
        <w:t>области</w:t>
      </w:r>
    </w:p>
    <w:p w:rsidR="00BE6370" w:rsidRPr="00DB1A76" w:rsidRDefault="00450B72" w:rsidP="00D9463F">
      <w:pPr>
        <w:spacing w:after="0" w:line="240" w:lineRule="auto"/>
        <w:ind w:left="4536"/>
        <w:jc w:val="center"/>
        <w:rPr>
          <w:rFonts w:ascii="Times New Roman" w:hAnsi="Times New Roman" w:cs="Times New Roman"/>
          <w:sz w:val="24"/>
          <w:szCs w:val="24"/>
        </w:rPr>
      </w:pPr>
      <w:r w:rsidRPr="00450B72">
        <w:rPr>
          <w:rFonts w:ascii="Times New Roman" w:eastAsia="Times New Roman" w:hAnsi="Times New Roman" w:cs="Times New Roman"/>
          <w:sz w:val="24"/>
          <w:szCs w:val="24"/>
        </w:rPr>
        <w:t>от 06.03.2025 года № 352</w:t>
      </w:r>
      <w:bookmarkStart w:id="1" w:name="_GoBack"/>
      <w:bookmarkEnd w:id="1"/>
    </w:p>
    <w:p w:rsidR="00A546BE" w:rsidRPr="00F72C64" w:rsidRDefault="00A546BE" w:rsidP="00F72C64">
      <w:pPr>
        <w:spacing w:after="0" w:line="240" w:lineRule="auto"/>
        <w:ind w:firstLine="709"/>
        <w:rPr>
          <w:rFonts w:ascii="Times New Roman" w:hAnsi="Times New Roman" w:cs="Times New Roman"/>
          <w:sz w:val="24"/>
          <w:szCs w:val="24"/>
        </w:rPr>
      </w:pPr>
    </w:p>
    <w:p w:rsidR="00A546BE" w:rsidRPr="00E63958" w:rsidRDefault="00A546BE" w:rsidP="000E0396">
      <w:pPr>
        <w:spacing w:after="0" w:line="240" w:lineRule="auto"/>
        <w:ind w:firstLine="709"/>
        <w:jc w:val="center"/>
        <w:rPr>
          <w:rFonts w:ascii="Times New Roman" w:hAnsi="Times New Roman" w:cs="Times New Roman"/>
          <w:b/>
          <w:sz w:val="24"/>
          <w:szCs w:val="24"/>
        </w:rPr>
      </w:pPr>
      <w:r w:rsidRPr="00E63958">
        <w:rPr>
          <w:rFonts w:ascii="Times New Roman" w:hAnsi="Times New Roman" w:cs="Times New Roman"/>
          <w:b/>
          <w:sz w:val="24"/>
          <w:szCs w:val="24"/>
        </w:rPr>
        <w:t>Инструкци</w:t>
      </w:r>
      <w:r w:rsidR="00B83316" w:rsidRPr="00E63958">
        <w:rPr>
          <w:rFonts w:ascii="Times New Roman" w:hAnsi="Times New Roman" w:cs="Times New Roman"/>
          <w:b/>
          <w:sz w:val="24"/>
          <w:szCs w:val="24"/>
        </w:rPr>
        <w:t>я</w:t>
      </w:r>
      <w:r w:rsidR="005826C1">
        <w:rPr>
          <w:rFonts w:ascii="Times New Roman" w:hAnsi="Times New Roman" w:cs="Times New Roman"/>
          <w:b/>
          <w:sz w:val="24"/>
          <w:szCs w:val="24"/>
        </w:rPr>
        <w:t xml:space="preserve"> </w:t>
      </w:r>
      <w:r w:rsidRPr="00E63958">
        <w:rPr>
          <w:rFonts w:ascii="Times New Roman" w:hAnsi="Times New Roman" w:cs="Times New Roman"/>
          <w:b/>
          <w:sz w:val="24"/>
          <w:szCs w:val="24"/>
        </w:rPr>
        <w:t>по</w:t>
      </w:r>
      <w:r w:rsidR="005826C1">
        <w:rPr>
          <w:rFonts w:ascii="Times New Roman" w:hAnsi="Times New Roman" w:cs="Times New Roman"/>
          <w:b/>
          <w:sz w:val="24"/>
          <w:szCs w:val="24"/>
        </w:rPr>
        <w:t xml:space="preserve"> </w:t>
      </w:r>
      <w:r w:rsidRPr="00E63958">
        <w:rPr>
          <w:rFonts w:ascii="Times New Roman" w:hAnsi="Times New Roman" w:cs="Times New Roman"/>
          <w:b/>
          <w:sz w:val="24"/>
          <w:szCs w:val="24"/>
        </w:rPr>
        <w:t>обеспечению</w:t>
      </w:r>
      <w:r w:rsidR="005826C1">
        <w:rPr>
          <w:rFonts w:ascii="Times New Roman" w:hAnsi="Times New Roman" w:cs="Times New Roman"/>
          <w:b/>
          <w:sz w:val="24"/>
          <w:szCs w:val="24"/>
        </w:rPr>
        <w:t xml:space="preserve"> </w:t>
      </w:r>
      <w:r w:rsidRPr="00E63958">
        <w:rPr>
          <w:rFonts w:ascii="Times New Roman" w:hAnsi="Times New Roman" w:cs="Times New Roman"/>
          <w:b/>
          <w:sz w:val="24"/>
          <w:szCs w:val="24"/>
        </w:rPr>
        <w:t>видеонаблюдения</w:t>
      </w:r>
    </w:p>
    <w:p w:rsidR="00A546BE" w:rsidRPr="00E63958" w:rsidRDefault="005826C1" w:rsidP="000E0396">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в </w:t>
      </w:r>
      <w:r w:rsidR="00A546BE" w:rsidRPr="00E63958">
        <w:rPr>
          <w:rFonts w:ascii="Times New Roman" w:hAnsi="Times New Roman" w:cs="Times New Roman"/>
          <w:b/>
          <w:sz w:val="24"/>
          <w:szCs w:val="24"/>
        </w:rPr>
        <w:t>пунктах</w:t>
      </w:r>
      <w:r>
        <w:rPr>
          <w:rFonts w:ascii="Times New Roman" w:hAnsi="Times New Roman" w:cs="Times New Roman"/>
          <w:b/>
          <w:sz w:val="24"/>
          <w:szCs w:val="24"/>
        </w:rPr>
        <w:t xml:space="preserve"> </w:t>
      </w:r>
      <w:r w:rsidR="00A546BE" w:rsidRPr="00E63958">
        <w:rPr>
          <w:rFonts w:ascii="Times New Roman" w:hAnsi="Times New Roman" w:cs="Times New Roman"/>
          <w:b/>
          <w:sz w:val="24"/>
          <w:szCs w:val="24"/>
        </w:rPr>
        <w:t>проведения</w:t>
      </w:r>
      <w:r>
        <w:rPr>
          <w:rFonts w:ascii="Times New Roman" w:hAnsi="Times New Roman" w:cs="Times New Roman"/>
          <w:b/>
          <w:sz w:val="24"/>
          <w:szCs w:val="24"/>
        </w:rPr>
        <w:t xml:space="preserve"> </w:t>
      </w:r>
      <w:r w:rsidR="00A546BE" w:rsidRPr="00E63958">
        <w:rPr>
          <w:rFonts w:ascii="Times New Roman" w:hAnsi="Times New Roman" w:cs="Times New Roman"/>
          <w:b/>
          <w:sz w:val="24"/>
          <w:szCs w:val="24"/>
        </w:rPr>
        <w:t>экзаменов</w:t>
      </w:r>
    </w:p>
    <w:p w:rsidR="00F72C64" w:rsidRPr="002304B7" w:rsidRDefault="000E0396" w:rsidP="00F72C64">
      <w:pPr>
        <w:spacing w:after="0" w:line="240" w:lineRule="auto"/>
        <w:ind w:firstLine="709"/>
        <w:rPr>
          <w:rFonts w:ascii="Times New Roman" w:hAnsi="Times New Roman" w:cs="Times New Roman"/>
          <w:sz w:val="24"/>
          <w:szCs w:val="24"/>
        </w:rPr>
      </w:pPr>
      <w:bookmarkStart w:id="2" w:name="_Toc533753241"/>
      <w:bookmarkEnd w:id="0"/>
      <w:r w:rsidRPr="002304B7">
        <w:rPr>
          <w:rFonts w:ascii="Times New Roman" w:hAnsi="Times New Roman" w:cs="Times New Roman"/>
          <w:sz w:val="24"/>
          <w:szCs w:val="24"/>
        </w:rPr>
        <w:t xml:space="preserve">1. </w:t>
      </w:r>
      <w:r w:rsidR="00F72C64" w:rsidRPr="002304B7">
        <w:rPr>
          <w:rFonts w:ascii="Times New Roman" w:hAnsi="Times New Roman" w:cs="Times New Roman"/>
          <w:sz w:val="24"/>
          <w:szCs w:val="24"/>
        </w:rPr>
        <w:t>Общие положения</w:t>
      </w:r>
      <w:bookmarkEnd w:id="2"/>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В соответствии с пунктом </w:t>
      </w:r>
      <w:r w:rsidR="00F10C93" w:rsidRPr="002304B7">
        <w:rPr>
          <w:rFonts w:ascii="Times New Roman" w:hAnsi="Times New Roman" w:cs="Times New Roman"/>
          <w:sz w:val="24"/>
          <w:szCs w:val="24"/>
        </w:rPr>
        <w:t>63,64</w:t>
      </w:r>
      <w:r w:rsidRPr="002304B7">
        <w:rPr>
          <w:rFonts w:ascii="Times New Roman" w:hAnsi="Times New Roman" w:cs="Times New Roman"/>
          <w:sz w:val="24"/>
          <w:szCs w:val="24"/>
        </w:rPr>
        <w:t xml:space="preserve"> Порядка аудитории и помещение для руководителя ППЭ оборудуются средствами видеонаблюдения, позволяющими осуществлять видеозапись и трансляцию проведения экзаменов в сети «Интернет» с соблюдением требований законодательства Российской Федерации в области защиты персональных данных. </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Аудитории и помещение для руководителя ППЭ оборудуются средствами видеонаблюдения </w:t>
      </w:r>
      <w:r w:rsidR="000E0396" w:rsidRPr="002304B7">
        <w:rPr>
          <w:rFonts w:ascii="Times New Roman" w:hAnsi="Times New Roman" w:cs="Times New Roman"/>
          <w:sz w:val="24"/>
          <w:szCs w:val="24"/>
        </w:rPr>
        <w:t>с возможностью</w:t>
      </w:r>
      <w:r w:rsidRPr="002304B7">
        <w:rPr>
          <w:rFonts w:ascii="Times New Roman" w:hAnsi="Times New Roman" w:cs="Times New Roman"/>
          <w:sz w:val="24"/>
          <w:szCs w:val="24"/>
        </w:rPr>
        <w:t xml:space="preserve"> трансляции проведения экзаменов в сети «Интернет». </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Объектами видеонаблюдения являются:</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помещения для проведения экзаменов в ППЭ (аудитории ППЭ);</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штаб ППЭ;</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помещения РЦОИ, задействованные в процедурах подготовки, проведения ГИА и обработки его результатов, помещения для работы ПК и КК;</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Для обеспечения видеонаблюдения </w:t>
      </w:r>
      <w:r w:rsidR="005149B1" w:rsidRPr="002304B7">
        <w:rPr>
          <w:rFonts w:ascii="Times New Roman" w:hAnsi="Times New Roman" w:cs="Times New Roman"/>
          <w:sz w:val="24"/>
          <w:szCs w:val="24"/>
        </w:rPr>
        <w:t xml:space="preserve">департамент образования и науки Костромской области </w:t>
      </w:r>
      <w:r w:rsidRPr="002304B7">
        <w:rPr>
          <w:rFonts w:ascii="Times New Roman" w:hAnsi="Times New Roman" w:cs="Times New Roman"/>
          <w:sz w:val="24"/>
          <w:szCs w:val="24"/>
        </w:rPr>
        <w:t>обеспечивает:</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размещение камер видеонаблюдения в аудиториях ППЭ, штабе ППЭ;</w:t>
      </w:r>
    </w:p>
    <w:p w:rsidR="00F72C64" w:rsidRPr="002304B7" w:rsidRDefault="002F4511"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протоколирование действий на средствах видеонаблюдения в электронном виде посредством имеющихся настроек оборудования или программных средств, и передачу этих данных на Портал;</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сохранность оборудования для организации видеонаблюдения;</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работоспособность оборудования для обеспечения видеонаблюдения, в том числе своевременное обновление программного обеспечения;</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ведение и хранение документов, относящихся к системе видеонаблюдения в ППЭ (акт приема-передачи и настройки оборудования для видеонаблюдения и трансляции, договор на оказание работ (услуг) по организации видеонаблюдения в ППЭ, поэтажный план размещения оборудования).</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Для организации видеонаблюдения и координации действий по установке и эксплуатации оборудования </w:t>
      </w:r>
      <w:r w:rsidR="005149B1" w:rsidRPr="002304B7">
        <w:rPr>
          <w:rFonts w:ascii="Times New Roman" w:hAnsi="Times New Roman" w:cs="Times New Roman"/>
          <w:sz w:val="24"/>
          <w:szCs w:val="24"/>
        </w:rPr>
        <w:t>приказом ДОН</w:t>
      </w:r>
      <w:r w:rsidRPr="002304B7">
        <w:rPr>
          <w:rFonts w:ascii="Times New Roman" w:hAnsi="Times New Roman" w:cs="Times New Roman"/>
          <w:sz w:val="24"/>
          <w:szCs w:val="24"/>
        </w:rPr>
        <w:t xml:space="preserve"> назначается ответственное лицо – региональный координатор. Региональный координатор отвечает за координацию действий Оператора и </w:t>
      </w:r>
      <w:r w:rsidR="005149B1" w:rsidRPr="002304B7">
        <w:rPr>
          <w:rFonts w:ascii="Times New Roman" w:hAnsi="Times New Roman" w:cs="Times New Roman"/>
          <w:sz w:val="24"/>
          <w:szCs w:val="24"/>
        </w:rPr>
        <w:t>ДОН</w:t>
      </w:r>
      <w:r w:rsidRPr="002304B7">
        <w:rPr>
          <w:rFonts w:ascii="Times New Roman" w:hAnsi="Times New Roman" w:cs="Times New Roman"/>
          <w:sz w:val="24"/>
          <w:szCs w:val="24"/>
        </w:rPr>
        <w:t>, обеспечивает согласование мест размещений оборудования, предоставляет в ГЭК сводную информацию о работе систем видеонаблюдения в период проведения ГИА.</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Аудитории ППЭ, из которых осуществляется онлайн трансляция</w:t>
      </w:r>
      <w:r w:rsidR="005149B1" w:rsidRPr="002304B7">
        <w:rPr>
          <w:rFonts w:ascii="Times New Roman" w:hAnsi="Times New Roman" w:cs="Times New Roman"/>
          <w:sz w:val="24"/>
          <w:szCs w:val="24"/>
        </w:rPr>
        <w:t>,</w:t>
      </w:r>
      <w:r w:rsidRPr="002304B7">
        <w:rPr>
          <w:rFonts w:ascii="Times New Roman" w:hAnsi="Times New Roman" w:cs="Times New Roman"/>
          <w:sz w:val="24"/>
          <w:szCs w:val="24"/>
        </w:rPr>
        <w:t xml:space="preserve"> должны иметь отметку «online» в РИС. </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Перечень аудиторий для включения в трансляцию формируется на основании данных об аудиториях, в которые осуществлено распределение участников ГИА. Передача информации из ФИС в систему управления трансляцией завершается в 20:00 по московскому времени в день, предшествующий дню проведения экзамена.</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Аудитории ППЭ с отметкой в РИС о специализированной рассадке и при условии распределения в такую аудиторию только участников ЕГЭ с признаком «ОВЗ» переводятся в режим закрытой трансляции решением Рособрнадзора путем получения сведений из ФИС. Доступ к закрытой трансляции предоставляется ограниченному кругу лиц, определенных Рособрнадзором.</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Перевод в закрытый режим трансляции производится при наличии следующих данных в ФИС: наличие у аудитории признака «специализированная рассадка», наличие </w:t>
      </w:r>
      <w:r w:rsidRPr="002304B7">
        <w:rPr>
          <w:rFonts w:ascii="Times New Roman" w:hAnsi="Times New Roman" w:cs="Times New Roman"/>
          <w:sz w:val="24"/>
          <w:szCs w:val="24"/>
        </w:rPr>
        <w:lastRenderedPageBreak/>
        <w:t>рассаженных в аудиторию с признаком «специализированная рассадка» участников с признаком«ОВЗ», отсутствие иных участников ЕГЭ, рассаженных в указанную аудиторию.</w:t>
      </w:r>
    </w:p>
    <w:p w:rsidR="00F72C64" w:rsidRPr="002304B7" w:rsidRDefault="005149B1" w:rsidP="00F72C64">
      <w:pPr>
        <w:spacing w:after="0" w:line="240" w:lineRule="auto"/>
        <w:ind w:firstLine="709"/>
        <w:rPr>
          <w:rFonts w:ascii="Times New Roman" w:hAnsi="Times New Roman" w:cs="Times New Roman"/>
          <w:sz w:val="24"/>
          <w:szCs w:val="24"/>
        </w:rPr>
      </w:pPr>
      <w:bookmarkStart w:id="3" w:name="_Toc533753242"/>
      <w:r w:rsidRPr="002304B7">
        <w:rPr>
          <w:rFonts w:ascii="Times New Roman" w:hAnsi="Times New Roman" w:cs="Times New Roman"/>
          <w:sz w:val="24"/>
          <w:szCs w:val="24"/>
        </w:rPr>
        <w:t xml:space="preserve">2. </w:t>
      </w:r>
      <w:r w:rsidR="00F72C64" w:rsidRPr="002304B7">
        <w:rPr>
          <w:rFonts w:ascii="Times New Roman" w:hAnsi="Times New Roman" w:cs="Times New Roman"/>
          <w:sz w:val="24"/>
          <w:szCs w:val="24"/>
        </w:rPr>
        <w:t>Перечень средств видеонаблюдения</w:t>
      </w:r>
      <w:bookmarkEnd w:id="3"/>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Для оснащения помещений ППЭ, РЦОИ, работы КК и ПК средствами видеонаблюдения используются ПАК, ip камеры, средства видеонаблюдения в следующем составе:</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2 камеры видеонаблюдения;</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крепления для камер;</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персональный компьютер или ноутбук (при необходимости);</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кабель питания;</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мышь;</w:t>
      </w:r>
    </w:p>
    <w:p w:rsidR="00F72C64" w:rsidRPr="002304B7" w:rsidRDefault="00F72C64" w:rsidP="007722DC">
      <w:pPr>
        <w:pStyle w:val="Default"/>
      </w:pPr>
      <w:r w:rsidRPr="002304B7">
        <w:t>источник бесперебойного питания для персонального компьютера</w:t>
      </w:r>
      <w:r w:rsidR="007722DC" w:rsidRPr="002304B7">
        <w:t xml:space="preserve">, </w:t>
      </w:r>
      <w:r w:rsidR="007722DC" w:rsidRPr="002304B7">
        <w:rPr>
          <w:sz w:val="26"/>
          <w:szCs w:val="26"/>
        </w:rPr>
        <w:t>обеспечивающие функционирование средств видеонаблюдения при отключении внешнего электропитания в течение не менее 20 минут</w:t>
      </w:r>
      <w:r w:rsidRPr="002304B7">
        <w:t>;</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USB-удлинитель;</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оборудование для подключения к сети «Интернет» (при необходимости);</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ПАК, ip камеры,иные средства видеонаблюдения должны обеспечивать сохранение видеоизображения, трансляцию видеоизображения в сеть «Интернет», </w:t>
      </w:r>
      <w:r w:rsidR="002F4511" w:rsidRPr="002304B7">
        <w:rPr>
          <w:rFonts w:ascii="Times New Roman" w:hAnsi="Times New Roman" w:cs="Times New Roman"/>
          <w:sz w:val="24"/>
          <w:szCs w:val="24"/>
        </w:rPr>
        <w:t>протоколирование</w:t>
      </w:r>
      <w:r w:rsidRPr="002304B7">
        <w:rPr>
          <w:rFonts w:ascii="Times New Roman" w:hAnsi="Times New Roman" w:cs="Times New Roman"/>
          <w:sz w:val="24"/>
          <w:szCs w:val="24"/>
        </w:rPr>
        <w:t xml:space="preserve"> действий, которые совершаются в отношении оборудования (включение, выключение, скачивание видео).</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Конфигурация ПАК, ip камер,иных средств видеонаблюдения должна исключать возможность подмены информации, гарантировать ее достоверностьи целостность, защиту данных от несанкционированного доступак информации.</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Рекомендуется выводить видеотрансляции со всех видеокамер в ППЭ на отдельно стоящий персональный компьютер, находящийся в штабе ППЭ (применять CCTV-решение).</w:t>
      </w:r>
    </w:p>
    <w:p w:rsidR="002F4511" w:rsidRPr="002304B7" w:rsidRDefault="002F4511" w:rsidP="002F451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Для обеспечения двухсторонней голосовой связи штаба ППЭ с ДОН и Рособрнадзором при помощи Портала в штабах ППЭ рекомендуется использовать следующую конфигурацию оборудования:</w:t>
      </w:r>
    </w:p>
    <w:p w:rsidR="002F4511" w:rsidRPr="002304B7" w:rsidRDefault="002F4511" w:rsidP="002F451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микрофон и колонки (встроенные или внешние) или монитор или дисплей</w:t>
      </w:r>
      <w:r w:rsidR="00993B2D" w:rsidRPr="002304B7">
        <w:rPr>
          <w:rFonts w:ascii="Times New Roman" w:eastAsia="Times New Roman" w:hAnsi="Times New Roman" w:cs="Times New Roman"/>
          <w:color w:val="000000"/>
          <w:sz w:val="26"/>
        </w:rPr>
        <w:t>, оборудованный устройствами, позволяющими воспроизводить и передавать аудио сигнал.</w:t>
      </w:r>
    </w:p>
    <w:p w:rsidR="002622DE" w:rsidRPr="002304B7" w:rsidRDefault="002622DE" w:rsidP="002622DE">
      <w:pPr>
        <w:spacing w:after="12" w:line="268" w:lineRule="auto"/>
        <w:ind w:right="65" w:firstLine="701"/>
        <w:jc w:val="both"/>
        <w:rPr>
          <w:rFonts w:ascii="Times New Roman" w:eastAsia="Times New Roman" w:hAnsi="Times New Roman" w:cs="Times New Roman"/>
          <w:color w:val="000000"/>
          <w:sz w:val="26"/>
        </w:rPr>
      </w:pPr>
      <w:r w:rsidRPr="002304B7">
        <w:rPr>
          <w:rFonts w:ascii="Times New Roman" w:eastAsia="Times New Roman" w:hAnsi="Times New Roman" w:cs="Times New Roman"/>
          <w:color w:val="000000"/>
          <w:sz w:val="26"/>
        </w:rPr>
        <w:t xml:space="preserve">Для использования портала smotriege.ru в части обратной связи с ППЭ необходимо обеспечить скорость интернет-соединения не менее 1 Мбит/с. Организация двухсторонней связи осуществляется посредством функционала портала smotriege.ru.  </w:t>
      </w:r>
    </w:p>
    <w:p w:rsidR="00F72C64" w:rsidRPr="002304B7" w:rsidRDefault="005149B1" w:rsidP="00F72C64">
      <w:pPr>
        <w:spacing w:after="0" w:line="240" w:lineRule="auto"/>
        <w:ind w:firstLine="709"/>
        <w:rPr>
          <w:rFonts w:ascii="Times New Roman" w:hAnsi="Times New Roman" w:cs="Times New Roman"/>
          <w:sz w:val="24"/>
          <w:szCs w:val="24"/>
        </w:rPr>
      </w:pPr>
      <w:bookmarkStart w:id="4" w:name="_Toc533753243"/>
      <w:r w:rsidRPr="002304B7">
        <w:rPr>
          <w:rFonts w:ascii="Times New Roman" w:hAnsi="Times New Roman" w:cs="Times New Roman"/>
          <w:sz w:val="24"/>
          <w:szCs w:val="24"/>
        </w:rPr>
        <w:t xml:space="preserve">3. </w:t>
      </w:r>
      <w:r w:rsidR="00F72C64" w:rsidRPr="002304B7">
        <w:rPr>
          <w:rFonts w:ascii="Times New Roman" w:hAnsi="Times New Roman" w:cs="Times New Roman"/>
          <w:sz w:val="24"/>
          <w:szCs w:val="24"/>
        </w:rPr>
        <w:t>Требования к размещению средств видеонаблюдения</w:t>
      </w:r>
      <w:bookmarkEnd w:id="4"/>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Средства видеонаблюдения размещаются </w:t>
      </w:r>
      <w:r w:rsidRPr="002304B7">
        <w:rPr>
          <w:rFonts w:ascii="Times New Roman" w:hAnsi="Times New Roman" w:cs="Times New Roman"/>
          <w:b/>
          <w:sz w:val="24"/>
          <w:szCs w:val="24"/>
        </w:rPr>
        <w:t>в аудиториях ППЭ и штабе ППЭ</w:t>
      </w:r>
      <w:r w:rsidRPr="002304B7">
        <w:rPr>
          <w:rFonts w:ascii="Times New Roman" w:hAnsi="Times New Roman" w:cs="Times New Roman"/>
          <w:sz w:val="24"/>
          <w:szCs w:val="24"/>
        </w:rPr>
        <w:t xml:space="preserve"> с соблюдением следующих требований:</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каждой аудитории ППЭ и штабе ППЭ должно быть установлено не менее 2 камер видеонаблюдения (допускается использование 1 камеры видеонаблюдения, если ее технические параметры обеспечивают полный обзор аудитории);</w:t>
      </w:r>
    </w:p>
    <w:p w:rsidR="00B46E28" w:rsidRPr="002304B7" w:rsidRDefault="00F72C64" w:rsidP="00E90C2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камеры видеонаблюдения следует устанавливать в аудитории ППЭ таким образом, чтобы в обзор видеокамеры попадали все участников ЕГЭ (преимущественно фронтальное изображение), номера рабочих мест участников ЕГЭ, организаторы в аудитории, процесс печати ЭМ (включая компьютер</w:t>
      </w:r>
      <w:r w:rsidR="007722DC" w:rsidRPr="002304B7">
        <w:rPr>
          <w:rFonts w:ascii="Times New Roman" w:hAnsi="Times New Roman" w:cs="Times New Roman"/>
          <w:sz w:val="24"/>
          <w:szCs w:val="24"/>
        </w:rPr>
        <w:t>, сканер</w:t>
      </w:r>
      <w:r w:rsidRPr="002304B7">
        <w:rPr>
          <w:rFonts w:ascii="Times New Roman" w:hAnsi="Times New Roman" w:cs="Times New Roman"/>
          <w:sz w:val="24"/>
          <w:szCs w:val="24"/>
        </w:rPr>
        <w:t xml:space="preserve"> и принтер), стол раскладки и последующей упаковки ЭМ. </w:t>
      </w:r>
    </w:p>
    <w:p w:rsidR="00F72C64" w:rsidRPr="002304B7" w:rsidRDefault="00F72C64" w:rsidP="00E90C2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Обзор камеры видеонаблюдения, при котором участники ЕГЭ видны только со спины, недопустим;</w:t>
      </w:r>
    </w:p>
    <w:p w:rsidR="00993B2D" w:rsidRPr="002304B7" w:rsidRDefault="00993B2D" w:rsidP="00E90C22">
      <w:pPr>
        <w:spacing w:after="0" w:line="240" w:lineRule="auto"/>
        <w:ind w:firstLine="709"/>
        <w:rPr>
          <w:rFonts w:ascii="Times New Roman" w:hAnsi="Times New Roman" w:cs="Times New Roman"/>
          <w:sz w:val="24"/>
          <w:szCs w:val="24"/>
        </w:rPr>
      </w:pPr>
      <w:r w:rsidRPr="002304B7">
        <w:rPr>
          <w:rFonts w:ascii="Times New Roman" w:hAnsi="Times New Roman" w:cs="Times New Roman"/>
          <w:sz w:val="24"/>
          <w:szCs w:val="24"/>
        </w:rPr>
        <w:t xml:space="preserve">В случае установки камер, при котором одна камера обеспечивает фронтальное изображение, а вторая тыльное изображение, фронтальная камера, в обязательном порядке, маркируется как «Камера 1». Если обе устанавливаемые камеры обеспечивают фронтальное </w:t>
      </w:r>
      <w:r w:rsidRPr="002304B7">
        <w:rPr>
          <w:rFonts w:ascii="Times New Roman" w:hAnsi="Times New Roman" w:cs="Times New Roman"/>
          <w:sz w:val="24"/>
          <w:szCs w:val="24"/>
        </w:rPr>
        <w:lastRenderedPageBreak/>
        <w:t xml:space="preserve">изображение, камера, в ракурс которой попадает наибольшее количество объектов наблюдения, нумеруется как «Камера 1»; </w:t>
      </w:r>
    </w:p>
    <w:p w:rsidR="00F72C64" w:rsidRPr="002304B7" w:rsidRDefault="00F72C64" w:rsidP="00E90C2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камеры видеонаблюдения следует устанавливать в штабе ППЭ, чтобы просматривалось все помещение и входная дверь. В обзор камеры должны попадать: место хранения ЭМ (сейф), станция авторизации, процесс передачи ЭМ организаторами руководителю ППЭ, процесс сканирования ЭМ по завершению экза</w:t>
      </w:r>
      <w:r w:rsidR="00CC61D3" w:rsidRPr="002304B7">
        <w:rPr>
          <w:rFonts w:ascii="Times New Roman" w:hAnsi="Times New Roman" w:cs="Times New Roman"/>
          <w:sz w:val="24"/>
          <w:szCs w:val="24"/>
        </w:rPr>
        <w:t>мена включая компьютер и сканер</w:t>
      </w:r>
      <w:r w:rsidRPr="002304B7">
        <w:rPr>
          <w:rFonts w:ascii="Times New Roman" w:hAnsi="Times New Roman" w:cs="Times New Roman"/>
          <w:sz w:val="24"/>
          <w:szCs w:val="24"/>
        </w:rPr>
        <w:t>;</w:t>
      </w:r>
    </w:p>
    <w:p w:rsidR="00993B2D" w:rsidRPr="002304B7" w:rsidRDefault="00993B2D"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процесс передачи ЭМ для транспортировки в РЦОИ (в случае если в ППЭ не применяется технология сканирования</w:t>
      </w:r>
      <w:r w:rsidRPr="002304B7">
        <w:rPr>
          <w:rFonts w:ascii="Times New Roman" w:eastAsia="Times New Roman" w:hAnsi="Times New Roman" w:cs="Times New Roman"/>
          <w:color w:val="000000"/>
          <w:sz w:val="26"/>
        </w:rPr>
        <w:t xml:space="preserve"> ЭМ по завершении экзамена);</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высота установки камер видеонаблюдения: не менее 2 метров от пола;</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обзор камеры не должны загораживать различные предметы (мебель, цветы и пр.);</w:t>
      </w:r>
    </w:p>
    <w:p w:rsidR="00F72C64" w:rsidRPr="002304B7" w:rsidRDefault="00F72C64" w:rsidP="005149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видеозапись должна содержать следующую информацию: номер ППЭ, соответствующий номеру ППЭ в ФИС, номер аудитории, соответствующий номеру аудитории в ФИС, дату экзамена, в соответствии с расписанием ГИА текущего года, утвержденное нормативным правовым актом, местное время.</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b/>
          <w:sz w:val="24"/>
          <w:szCs w:val="24"/>
        </w:rPr>
        <w:t>Средства видеонаблюдения размещаются</w:t>
      </w:r>
      <w:r w:rsidR="008000F2">
        <w:rPr>
          <w:rFonts w:ascii="Times New Roman" w:hAnsi="Times New Roman" w:cs="Times New Roman"/>
          <w:b/>
          <w:sz w:val="24"/>
          <w:szCs w:val="24"/>
        </w:rPr>
        <w:t xml:space="preserve"> </w:t>
      </w:r>
      <w:r w:rsidRPr="002304B7">
        <w:rPr>
          <w:rFonts w:ascii="Times New Roman" w:hAnsi="Times New Roman" w:cs="Times New Roman"/>
          <w:b/>
          <w:sz w:val="24"/>
          <w:szCs w:val="24"/>
        </w:rPr>
        <w:t>в помещениях РЦОИ, работы КК и ПК</w:t>
      </w:r>
      <w:r w:rsidRPr="002304B7">
        <w:rPr>
          <w:rFonts w:ascii="Times New Roman" w:hAnsi="Times New Roman" w:cs="Times New Roman"/>
          <w:sz w:val="24"/>
          <w:szCs w:val="24"/>
        </w:rPr>
        <w:t xml:space="preserve"> с соблюдением следующих требований:</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помещениях РЦОИ, работы КК и ПК должно быть установлено не менее 2 камер видеонаблюдения;</w:t>
      </w:r>
    </w:p>
    <w:p w:rsidR="002869B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камеры видеонаблюдения должны быть установлены так, чтобы помещение просматривалось полностью. В обзор камер должны попадать: </w:t>
      </w:r>
    </w:p>
    <w:p w:rsidR="002869B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процесс полученияЭМв электронном видеиз ПП</w:t>
      </w:r>
      <w:r w:rsidR="00CC61D3" w:rsidRPr="002304B7">
        <w:rPr>
          <w:rFonts w:ascii="Times New Roman" w:hAnsi="Times New Roman" w:cs="Times New Roman"/>
          <w:sz w:val="24"/>
          <w:szCs w:val="24"/>
        </w:rPr>
        <w:t>Э; процесс передачи членами ГЭК</w:t>
      </w:r>
      <w:r w:rsidRPr="002304B7">
        <w:rPr>
          <w:rFonts w:ascii="Times New Roman" w:hAnsi="Times New Roman" w:cs="Times New Roman"/>
          <w:sz w:val="24"/>
          <w:szCs w:val="24"/>
        </w:rPr>
        <w:t xml:space="preserve"> ответственному сотруднику РЦОИ; </w:t>
      </w:r>
    </w:p>
    <w:p w:rsidR="002869B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все места размещения и хранения ЭМ;</w:t>
      </w:r>
    </w:p>
    <w:p w:rsidR="002869B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процесс верификации; процесс сканирования ЭМ; дверь помещения, в котором хранятся ЭМ; </w:t>
      </w:r>
    </w:p>
    <w:p w:rsidR="002869B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путь перемещения ЭМ из одного помещения в другое; </w:t>
      </w:r>
    </w:p>
    <w:p w:rsidR="002869B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процесс работы ПК; </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процесс работы КК;</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обзор камеры не должны загораживать различные предметы (мебель, цветы и пр.);</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видеозапись должна содержать следующую информацию: код РЦОИ, номер аудитории, дату, местное время.</w:t>
      </w:r>
    </w:p>
    <w:p w:rsidR="00F72C64" w:rsidRPr="002304B7" w:rsidRDefault="00CC61D3" w:rsidP="00F72C64">
      <w:pPr>
        <w:spacing w:after="0" w:line="240" w:lineRule="auto"/>
        <w:ind w:firstLine="709"/>
        <w:rPr>
          <w:rFonts w:ascii="Times New Roman" w:hAnsi="Times New Roman" w:cs="Times New Roman"/>
          <w:sz w:val="24"/>
          <w:szCs w:val="24"/>
        </w:rPr>
      </w:pPr>
      <w:bookmarkStart w:id="5" w:name="_Toc533753244"/>
      <w:r w:rsidRPr="002304B7">
        <w:rPr>
          <w:rFonts w:ascii="Times New Roman" w:hAnsi="Times New Roman" w:cs="Times New Roman"/>
          <w:sz w:val="24"/>
          <w:szCs w:val="24"/>
        </w:rPr>
        <w:t xml:space="preserve">4. </w:t>
      </w:r>
      <w:r w:rsidR="00F72C64" w:rsidRPr="002304B7">
        <w:rPr>
          <w:rFonts w:ascii="Times New Roman" w:hAnsi="Times New Roman" w:cs="Times New Roman"/>
          <w:sz w:val="24"/>
          <w:szCs w:val="24"/>
        </w:rPr>
        <w:t>Трансляция видеоизображения</w:t>
      </w:r>
      <w:bookmarkEnd w:id="5"/>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Трансляция и видеозапись в помещении штаба ППЭ начинается не позднее 07:30 и завершается после завершения сканирования и передачи ЭМ в РЦОИ, и (или)передачи всех материалов члену ГЭК, но не ранее 19:00. </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день проведения экзамена из аудиторий ППЭ организуется онлайн трансляция хода проведения ГИА. Трансляция осуществляется в режиме реального времени с 08.00 до 17:00 по местному времени, или до момента завершения зачитыванияорганизаторомданныхпротокола о проведении экзамена в аудитории (форма ППЭ-05-02).</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Перечень аудиторий и штабов ППЭ, из которых невозможно осуществлять трансляцию в сеть «Интернет» (далее – офлайн аудитории), должен быть направлен на согласование в Рособрнадзор.</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Просмотр онлайн трансляции производится на smotriege.ru. Доступ к порталу предоставляется ограниченному кругу лиц.</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При низкой пропускной способности канала связи видеозапись должны быть размещена на smotriege.ruв течение 5 календарных дней со дня проведения соответствующего экзамена.</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Запись видеоизображения может производится на: жесткий диск ПАК, карту памяти, регистратор для камер.</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случае отсутствия подключения к сети «Интернет»осуществляется видеозапись экзамена с последующим размещением на Портале. Оборудование для осуществления видеозаписи может быть передано Оператору для проведения технических работ (копирования информации, настройки/обновленияпрограммного обеспечения и др.) по акту временной передачи (Приложение 2).</w:t>
      </w:r>
    </w:p>
    <w:p w:rsidR="002F4511" w:rsidRPr="002304B7" w:rsidRDefault="002F4511" w:rsidP="002F451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Не допускается изменение настроек камер в части кодов аудиторий, ППЭ в ходе периода экзаменов.</w:t>
      </w:r>
    </w:p>
    <w:p w:rsidR="00F72C64" w:rsidRPr="002304B7" w:rsidRDefault="00F72C64"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Трансляцияна smotriege.ruиз помещений РЦОИ, помещений работы КК и ПК производится в отношении всех помещений, задействованных в процессах подготовки к проведению ГИА, обработки результатов проведения ГИА, проверки экзаменационных работ участников ГИА, организации и работы КК, хранение ЭМ. </w:t>
      </w:r>
    </w:p>
    <w:p w:rsidR="00451F7F" w:rsidRPr="002304B7" w:rsidRDefault="00451F7F" w:rsidP="00CC61D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Во всех аудиториях ППЭ, оснащенных средствами видеонаблюдения, должна быть размещена информация о том, что в данной аудитории ведется видеонаблюдение</w:t>
      </w:r>
    </w:p>
    <w:p w:rsidR="00F72C64" w:rsidRPr="002304B7" w:rsidRDefault="00CC61D3" w:rsidP="00F72C64">
      <w:pPr>
        <w:spacing w:after="0" w:line="240" w:lineRule="auto"/>
        <w:ind w:firstLine="709"/>
        <w:rPr>
          <w:rFonts w:ascii="Times New Roman" w:hAnsi="Times New Roman" w:cs="Times New Roman"/>
          <w:sz w:val="24"/>
          <w:szCs w:val="24"/>
        </w:rPr>
      </w:pPr>
      <w:bookmarkStart w:id="6" w:name="_Toc533753245"/>
      <w:r w:rsidRPr="002304B7">
        <w:rPr>
          <w:rFonts w:ascii="Times New Roman" w:hAnsi="Times New Roman" w:cs="Times New Roman"/>
          <w:sz w:val="24"/>
          <w:szCs w:val="24"/>
        </w:rPr>
        <w:t xml:space="preserve">5. </w:t>
      </w:r>
      <w:r w:rsidR="00F72C64" w:rsidRPr="002304B7">
        <w:rPr>
          <w:rFonts w:ascii="Times New Roman" w:hAnsi="Times New Roman" w:cs="Times New Roman"/>
          <w:sz w:val="24"/>
          <w:szCs w:val="24"/>
        </w:rPr>
        <w:t>Тестирование подключения ПАК и ip-камер</w:t>
      </w:r>
      <w:bookmarkEnd w:id="6"/>
    </w:p>
    <w:p w:rsidR="00F72C64" w:rsidRPr="002304B7" w:rsidRDefault="00F72C64" w:rsidP="00A75A6D">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Перед каждым периодом ЕГЭ проводится тестирование системы видеонаблюдения. Сроки проведения тестирования систем видеонаблюдения определяет Рособрнадзор.</w:t>
      </w:r>
    </w:p>
    <w:p w:rsidR="00451F7F" w:rsidRPr="002304B7" w:rsidRDefault="00451F7F" w:rsidP="00451F7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С целью соблюдения требований Федерального закона от 27.07.2006 № 152-ФЗ  «О персональных данных» фиксацию ракурсов камер видеонаблюдения на портале smotriege.ru следует осуществлять без присутствия в кадре обучающихся.  </w:t>
      </w:r>
    </w:p>
    <w:p w:rsidR="00451F7F" w:rsidRPr="002304B7" w:rsidRDefault="00451F7F" w:rsidP="00451F7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Проведение тестирования системы видеонаблюдения должно осуществляться  с учетом интересов обучающихся и их родителей (законных представителей). </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В ходе тестирования на Портал транслируются все аудитории и штабы ППЭ, которые будут задействованы в соответствующий период экзаменов, помещения РЦОИ, помещения работы КК и ПК. </w:t>
      </w:r>
    </w:p>
    <w:p w:rsidR="00F72C64"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Исключение составляю офлайн аудитории: ППЭ на дому; ППЭ в медицинских учреждениях; ППЭ в специальных учебно-воспитательных учреждениях закрытого типа, в учреждениях, исполняющих наказание в виде лишения свободы. Для офлайн аудиторий тестирование проводится при помощи Портала на основании подписанных актов по установке и настройке оборудования. Трансляция офлайн аудиторий на Портал не проводится.</w:t>
      </w:r>
    </w:p>
    <w:p w:rsidR="00F72C64" w:rsidRPr="002304B7" w:rsidRDefault="00F72C64" w:rsidP="00A75A6D">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Трансляцияиз аудиторий и штабов ППЭ, помещений РЦОИ, помещений работы КК и ПК, подключенных к внутренней системе мониторинга, производится в период с 9.00по местному времени по 1</w:t>
      </w:r>
      <w:r w:rsidR="009404B1" w:rsidRPr="002304B7">
        <w:rPr>
          <w:rFonts w:ascii="Times New Roman" w:hAnsi="Times New Roman" w:cs="Times New Roman"/>
          <w:sz w:val="24"/>
          <w:szCs w:val="24"/>
        </w:rPr>
        <w:t>9</w:t>
      </w:r>
      <w:r w:rsidRPr="002304B7">
        <w:rPr>
          <w:rFonts w:ascii="Times New Roman" w:hAnsi="Times New Roman" w:cs="Times New Roman"/>
          <w:sz w:val="24"/>
          <w:szCs w:val="24"/>
        </w:rPr>
        <w:t>.00 по московскому времени.</w:t>
      </w:r>
    </w:p>
    <w:p w:rsidR="00F72C64" w:rsidRPr="002304B7" w:rsidRDefault="00F72C64" w:rsidP="00A75A6D">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случае отсутствия технической возможности установки ПО CCTV-решения в штабе ППЭ, использовать аналогичное решение посредством входа на портал под логином и паролем для ППЭ.</w:t>
      </w:r>
    </w:p>
    <w:p w:rsidR="00F72C64" w:rsidRPr="002304B7" w:rsidRDefault="00F72C64" w:rsidP="00A75A6D">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Тестирование системы видеонаблюдения проводится в целях:</w:t>
      </w:r>
    </w:p>
    <w:p w:rsidR="00F72C64" w:rsidRPr="002304B7" w:rsidRDefault="00F72C64" w:rsidP="00A75A6D">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проведения нагрузочного тестирования на систему;</w:t>
      </w:r>
    </w:p>
    <w:p w:rsidR="00F72C64" w:rsidRPr="002304B7" w:rsidRDefault="00F72C64" w:rsidP="00A75A6D">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проверки работоспособности обновленного программного обеспечения и обновленных функций портала;</w:t>
      </w:r>
    </w:p>
    <w:p w:rsidR="00F72C64" w:rsidRPr="002304B7" w:rsidRDefault="00F72C64" w:rsidP="00A75A6D">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проверки работоспособности камер, в том числе проверки наличия видео и аудио записи на камерах;</w:t>
      </w:r>
    </w:p>
    <w:p w:rsidR="00F72C64" w:rsidRPr="002304B7" w:rsidRDefault="00F72C64" w:rsidP="00A75A6D">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проверки корректности информации о ППЭ, аудиториях ППЭ, штабах ППЭ внесенной во внутреннюю систему мониторинга;</w:t>
      </w:r>
    </w:p>
    <w:p w:rsidR="00F72C64" w:rsidRPr="002304B7" w:rsidRDefault="00F72C64" w:rsidP="00A75A6D">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проверка корректности ракурсов камер;</w:t>
      </w:r>
    </w:p>
    <w:p w:rsidR="00F72C64" w:rsidRPr="002304B7" w:rsidRDefault="00F72C64" w:rsidP="00A75A6D">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проверки наличия достаточного заряда питания на батареях бесперебойного питания.</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Во время проведения тестирования необходимо осуществить следующие действия в ППЭ, РЦОИ, помещений работы ПК и КК:</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проверить актуальность версий программного обеспечения для ПАК и CCTV-решения (перечень актуальных версий программного обеспечения будет размещен заблаговременно на сайте ФГБУ «ФЦТ»);</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запустить камеру (ы) видеонаблюдения;</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проверить функции протоколирования, которое осуществляется:</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ПАК в части включения и выключения оборудования, начала и окончания записи данных, выгрузки видео, синхронизации данных в ЦОД, отключение </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от источника электропитания;</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ip-камерой в части, включение/начало записи данных, выключение/окончание записи данных, изменение настроек оборудования;</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проверить наличие достаточного заряда питания на батареях бесперебойного питания. В случае обнаружения поддержания батареей питания ноутбука заряда менее чем на 4 часа и блока бесперебойного питания для стационарных компьютеров и ip-камер заряда менее чем на 20 минут, такое оборудование рекомендовано к замене; </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проверить трансляцию видео и звука на Портал из каждой аудитории ППЭ, штаба ППЭ, помещений РЦОИ, помещений работы ПК и КК посредством CCTV-решения или Портала;</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проверить соответствие ракурсов камер настоящим методическим рекомендациям;</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проверить корректность отображения времени и часовой разницы по отношению к московскому времени;</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проверить корректность отображения кодов аудиторий и кода ППЭ (коды аудиторий и ППЭ должны совпадать с кодами, внесенными в РИС);</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проверить корректность адреса ППЭ и его координат на карте; поставить отметки в отношении каждой аудитории о соответствии или несоответствии требованиям методических рекомендаций; отработать тестовую метку нарушения при помощи CCTV-решения (если применимо) или Портала.</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региональном ситуационном центре:</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проверить трансляцию из всех аудиторий и штабов ППЭ, запланированных для проведения экзаменов в соответствующий период экзаменов, (за исключением офлайн аудиторий, согласованных Рособрнадзором), помещений РЦОИ, помещений для работы КК и ПК на Портал; </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осуществить фиксацию тестовой метки нарушения в отношении каждого ППЭ, РЦОИ, помещений работы ПК и КК, а также контроль ее отработки.</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осуществить сбор информации о выявленных несоответствиях для организации их устранения;</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проверить отработку меток, о выявленных несоответствиях, которые устранены в ходе тестирования;</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проверить корректность отработки</w:t>
      </w:r>
      <w:r w:rsidR="00953566" w:rsidRPr="002304B7">
        <w:rPr>
          <w:rFonts w:ascii="Times New Roman" w:hAnsi="Times New Roman" w:cs="Times New Roman"/>
          <w:sz w:val="24"/>
          <w:szCs w:val="24"/>
        </w:rPr>
        <w:t xml:space="preserve"> тестовых «меток»</w:t>
      </w:r>
      <w:r w:rsidRPr="002304B7">
        <w:rPr>
          <w:rFonts w:ascii="Times New Roman" w:hAnsi="Times New Roman" w:cs="Times New Roman"/>
          <w:sz w:val="24"/>
          <w:szCs w:val="24"/>
        </w:rPr>
        <w:t>;</w:t>
      </w:r>
    </w:p>
    <w:p w:rsidR="009404B1"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В случае обнаружения при проведении тестирования технических сбоев при трансляции, некорректных ракурсов камер, несоответствие информации о ППЭ, аудиториях ППЭ, штабах ППЭ, необходимо внести указанную информацию в отчет о проведении тестирования (форма отчета прилагается к плану тестирования, который заблаговременно размещается на сайте ФГБУ «ФЦТ»), и организовать работу по устранению выявленных недостатков в течение 3 рабочих дней со дня завершения тестирования. По завершении устранения обнаруженных в ходе тестирования нарушений необходимо подписать один протокол тестирования от субъекта Российской Федерации. Подписантами протокола являются ДОН и Оператор. </w:t>
      </w:r>
    </w:p>
    <w:p w:rsidR="00C620DD" w:rsidRPr="002304B7" w:rsidRDefault="00C620DD" w:rsidP="00C620DD">
      <w:pPr>
        <w:spacing w:after="12" w:line="268" w:lineRule="auto"/>
        <w:ind w:right="65" w:firstLine="701"/>
        <w:jc w:val="both"/>
        <w:rPr>
          <w:rFonts w:ascii="Times New Roman" w:hAnsi="Times New Roman" w:cs="Times New Roman"/>
          <w:sz w:val="24"/>
          <w:szCs w:val="24"/>
        </w:rPr>
      </w:pPr>
      <w:r w:rsidRPr="002304B7">
        <w:rPr>
          <w:rFonts w:ascii="Times New Roman" w:hAnsi="Times New Roman" w:cs="Times New Roman"/>
          <w:sz w:val="24"/>
          <w:szCs w:val="24"/>
        </w:rPr>
        <w:t xml:space="preserve">После подписания скан-копия протокола тестирования системы видеонаблюдения загружается на портал smotriege.ru не позднее 3 рабочих дней с даты завершения тестирования. </w:t>
      </w:r>
    </w:p>
    <w:p w:rsidR="00F72C64" w:rsidRPr="002304B7" w:rsidRDefault="009404B1" w:rsidP="009404B1">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Форма протокола тестирования приведена в Приложении № </w:t>
      </w:r>
      <w:r w:rsidR="00F54179" w:rsidRPr="002304B7">
        <w:rPr>
          <w:rFonts w:ascii="Times New Roman" w:hAnsi="Times New Roman" w:cs="Times New Roman"/>
          <w:sz w:val="24"/>
          <w:szCs w:val="24"/>
        </w:rPr>
        <w:t>4</w:t>
      </w:r>
      <w:r w:rsidRPr="002304B7">
        <w:rPr>
          <w:rFonts w:ascii="Times New Roman" w:hAnsi="Times New Roman" w:cs="Times New Roman"/>
          <w:sz w:val="24"/>
          <w:szCs w:val="24"/>
        </w:rPr>
        <w:t>.</w:t>
      </w:r>
    </w:p>
    <w:p w:rsidR="00F72C64" w:rsidRPr="002304B7" w:rsidRDefault="00C316A9" w:rsidP="00F72C64">
      <w:pPr>
        <w:spacing w:after="0" w:line="240" w:lineRule="auto"/>
        <w:ind w:firstLine="709"/>
        <w:rPr>
          <w:rFonts w:ascii="Times New Roman" w:hAnsi="Times New Roman" w:cs="Times New Roman"/>
          <w:sz w:val="24"/>
          <w:szCs w:val="24"/>
        </w:rPr>
      </w:pPr>
      <w:bookmarkStart w:id="7" w:name="_Toc533753246"/>
      <w:r w:rsidRPr="002304B7">
        <w:rPr>
          <w:rFonts w:ascii="Times New Roman" w:hAnsi="Times New Roman" w:cs="Times New Roman"/>
          <w:sz w:val="24"/>
          <w:szCs w:val="24"/>
        </w:rPr>
        <w:t xml:space="preserve">6. </w:t>
      </w:r>
      <w:r w:rsidR="00F72C64" w:rsidRPr="002304B7">
        <w:rPr>
          <w:rFonts w:ascii="Times New Roman" w:hAnsi="Times New Roman" w:cs="Times New Roman"/>
          <w:sz w:val="24"/>
          <w:szCs w:val="24"/>
        </w:rPr>
        <w:t>Подготовка к проведению экзамена</w:t>
      </w:r>
      <w:bookmarkEnd w:id="7"/>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Во всех аудиториях ППЭ, оснащенных средствами видеонаблюдения, должна быть размещена информация о том, что в данной аудитории ведется видеонаблюдение.</w:t>
      </w:r>
    </w:p>
    <w:p w:rsidR="00EB6BA6" w:rsidRPr="002304B7" w:rsidRDefault="00EB6BA6"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Не позднее 17:00 по местному времени календарного дня, предшествующего экзамену, в ППЭ технический специалист совместно с руководителем ППЭ проводят тестирование, в ходе которого необходимо:</w:t>
      </w:r>
    </w:p>
    <w:p w:rsidR="00EB6BA6"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включить запись видеоизображения и звука, </w:t>
      </w:r>
    </w:p>
    <w:p w:rsidR="00EB6BA6"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проверить через монитор ПАК или посредством CCTV-решения работу камер видеонаблюдения, </w:t>
      </w:r>
    </w:p>
    <w:p w:rsidR="00EB6BA6"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проверить соответствие ракурсов камер настоящ</w:t>
      </w:r>
      <w:r w:rsidR="00122D1F" w:rsidRPr="002304B7">
        <w:rPr>
          <w:rFonts w:ascii="Times New Roman" w:hAnsi="Times New Roman" w:cs="Times New Roman"/>
          <w:sz w:val="24"/>
          <w:szCs w:val="24"/>
        </w:rPr>
        <w:t>ей инструкцией</w:t>
      </w:r>
      <w:r w:rsidRPr="002304B7">
        <w:rPr>
          <w:rFonts w:ascii="Times New Roman" w:hAnsi="Times New Roman" w:cs="Times New Roman"/>
          <w:sz w:val="24"/>
          <w:szCs w:val="24"/>
        </w:rPr>
        <w:t>,</w:t>
      </w:r>
    </w:p>
    <w:p w:rsidR="00EB6BA6"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убедиться, что на ПАК или иных средствах видеонаблюдения установлено точное местное время.</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За день до экзамена необходимо проводить зарядку стационарных блоков бесперебойного питания или батарей питания у ноутбуков, входящих в состав ПАК. </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На средствах видеонаблюдения должно вестись </w:t>
      </w:r>
      <w:r w:rsidR="009D0158" w:rsidRPr="002304B7">
        <w:rPr>
          <w:rFonts w:ascii="Times New Roman" w:hAnsi="Times New Roman" w:cs="Times New Roman"/>
          <w:sz w:val="24"/>
          <w:szCs w:val="24"/>
        </w:rPr>
        <w:t>протоколирование</w:t>
      </w:r>
      <w:r w:rsidRPr="002304B7">
        <w:rPr>
          <w:rFonts w:ascii="Times New Roman" w:hAnsi="Times New Roman" w:cs="Times New Roman"/>
          <w:sz w:val="24"/>
          <w:szCs w:val="24"/>
        </w:rPr>
        <w:t xml:space="preserve"> действий, которые совершаются в отношении оборудования (включение, выключение, скачивание видео),в электронном виде посредством имеющихся настроек оборудования или программных средств.</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Акте готовности ППЭ (ППЭ-01) руководитель ППЭ делает отметку о том, что ППЭ оборудован средствами видеонаблюдения с соблюдением требований законодательства к использованию указанных технических средств.</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Если в ППЭ не установлены (или неисправны) средства видеонаблюдения, руководитель ППЭ незамедлительно сообщает об этом региональному координатору. После окончания тестирования средства видеонаблюдения остается включенным. Действия по выключению ПАК или средств видеонаблюдения производятся техническим специалистом по согласованию с региональным координатором.</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день экзамена руководитель ППЭ дает указание техническому специалисту произвести включение режима записи в аудиториях и штабе ППЭ, проверить работоспособность средств видеонаблюдения во всех аудиториях и штабе ППЭ.</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Не позднее чем за 1 час до начала экзамена в аудиториях ППЭ технический специалист должен убедиться, что режим записи включен и ракурс камер(ы) соответствует рекомендациям. Контроль за фактом ведения видеозаписии звукозаписи во время экзамена осуществляется организаторами в аудитории ППЭ или в помещении штаба ППЭ</w:t>
      </w:r>
      <w:r w:rsidR="00BD60BD" w:rsidRPr="002304B7">
        <w:rPr>
          <w:rFonts w:ascii="Times New Roman" w:hAnsi="Times New Roman" w:cs="Times New Roman"/>
          <w:sz w:val="24"/>
          <w:szCs w:val="24"/>
        </w:rPr>
        <w:t>– техническим специалистом</w:t>
      </w:r>
      <w:r w:rsidRPr="002304B7">
        <w:rPr>
          <w:rFonts w:ascii="Times New Roman" w:hAnsi="Times New Roman" w:cs="Times New Roman"/>
          <w:sz w:val="24"/>
          <w:szCs w:val="24"/>
        </w:rPr>
        <w:t xml:space="preserve"> посредством использования Портала или CCTV-решения.</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При возникновении нештатных ситуаций в аудитории (видеозапись не ведется, или установить факт ведения видеозаписи не представляется возможным), организатор или технических специалист информирует члена ГЭК о возникших проблемах. Ответственность за дальнейшие действия возлагается на члена ГЭК.</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Член ГЭК должен связаться с Оператором (самостоятельно или при помощи технического специалиста), получить инструкции по проведению безотлагательных действий по восстановлению работы средств видеонаблюдения. Если в течение 15 минут после получения инструкции не удается восстановить работоспособность средств видеонаблюдения, член ГЭК по согласованию с председателем ГЭК останавливает экз</w:t>
      </w:r>
      <w:r w:rsidR="00A44B0A" w:rsidRPr="002304B7">
        <w:rPr>
          <w:rFonts w:ascii="Times New Roman" w:hAnsi="Times New Roman" w:cs="Times New Roman"/>
          <w:sz w:val="24"/>
          <w:szCs w:val="24"/>
        </w:rPr>
        <w:t>амен в соответствии с пунктом 39Согласно пункту 90 Порядка при установлении фактов отсутствия, неисправного состояния, отключения средств видеонаблюдения во время проведения экзамена председатель ГЭК принимает решение об аннулировании результатов экзамена по соответствующему учебному предмету участников экзамена, а также о повторном допуске участников экзамена к экзамену по соответствующему учебному предмету в соответствии с пунктом 55 Порядка</w:t>
      </w:r>
      <w:r w:rsidRPr="002304B7">
        <w:rPr>
          <w:rFonts w:ascii="Times New Roman" w:hAnsi="Times New Roman" w:cs="Times New Roman"/>
          <w:sz w:val="24"/>
          <w:szCs w:val="24"/>
        </w:rPr>
        <w:t>.</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По факту неисправного состояния, отключения средств видеонаблюдения или отсутствия видеозаписи экзамена членом ГЭК составляется акт (Приложение 1), который в тот же день передается председателю ГЭК.</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Технический специалист совместно с Оператором должны произвести работу по восстановлению работоспособности средств видеонаблюдения.</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По окончании экзамена в аудитории руководитель ППЭ дает указание выключить режим записи видеозаписи техническому специалисту. Технический специалист выключает видеозапись в аудиториях.</w:t>
      </w:r>
    </w:p>
    <w:p w:rsidR="00F72C64" w:rsidRPr="002304B7" w:rsidRDefault="00F72C64" w:rsidP="00122D1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После окончания экзамена технический специалист обязан визуально проверить работоспособность средств видеонаблюдения во всех аудиториях ППЭ. После окончания всех экзаменов (в соответствии с расписанием ГИА) технический специалист осуществляет выключение средств видеонаблюдения по согласованию с региональным координатором.</w:t>
      </w:r>
    </w:p>
    <w:p w:rsidR="00F72C64" w:rsidRPr="002304B7" w:rsidRDefault="00122D1F" w:rsidP="00F72C64">
      <w:pPr>
        <w:spacing w:after="0" w:line="240" w:lineRule="auto"/>
        <w:ind w:firstLine="709"/>
        <w:rPr>
          <w:rFonts w:ascii="Times New Roman" w:hAnsi="Times New Roman" w:cs="Times New Roman"/>
          <w:sz w:val="24"/>
          <w:szCs w:val="24"/>
        </w:rPr>
      </w:pPr>
      <w:bookmarkStart w:id="8" w:name="_Toc533753247"/>
      <w:r w:rsidRPr="002304B7">
        <w:rPr>
          <w:rFonts w:ascii="Times New Roman" w:hAnsi="Times New Roman" w:cs="Times New Roman"/>
          <w:sz w:val="24"/>
          <w:szCs w:val="24"/>
        </w:rPr>
        <w:t xml:space="preserve">7. </w:t>
      </w:r>
      <w:r w:rsidR="00F72C64" w:rsidRPr="002304B7">
        <w:rPr>
          <w:rFonts w:ascii="Times New Roman" w:hAnsi="Times New Roman" w:cs="Times New Roman"/>
          <w:sz w:val="24"/>
          <w:szCs w:val="24"/>
        </w:rPr>
        <w:t>Работа в ППЭ с информацией о нарушениях</w:t>
      </w:r>
      <w:bookmarkEnd w:id="8"/>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Для получения оперативной информации о нарушениях, зафиксированных в ППЭ, и принятия своевременных мер по пресечению или устранению нарушений разработано специальное программное обеспечение – CCTV-приложение (CCTV-клиент). </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Проводить работу с нарушениями возможно двумя способами:</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установив специальное программное обеспечение в штабе ППЭ (инструкция по установке и настройке программного обеспечения для реализации CCTV-решения размещена на сайте ФГБУ «ФЦТ»);</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на компьютере, находящемся в штабе ППЭ, авторизоваться на Портале. Для авторизации на Портале необходимо ввести логин и пароль, предназначенный для конкретного ППЭ. Инструкция по получению доступа к Порталу размещена на сайте ФГБУ «ФЦТ».</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ходе экзамена необходимо регулярно проводить мониторинг поступающей информации о возможных нарушениях, зафиксированных в ППЭ. Рекомендуется привлекать к просмотру этой информации члена ГЭК, поскольку он является лицом, имеющим право предпринять соответствующие действия по пресечению или устранению выявленных нарушений.</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Информация о возможном нарушении, поступает в ППЭ только после прохождения модерации.</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При поступлении сообщения о возможном нарушении необходимо просмотреть видеозапись нарушения, чтобы убедиться в достоверности поступивших сведений. </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случае если нарушение имеет место необходимо незамедлительно предпринять действия по его пресечению. После того, как соответствующие действия предприняты (например, участник удален с экзамена) необходимо внести информацию, соответствующую принятым мерам (выбрать из предложенных интерфейсом вариантов отработки нарушения):</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не подтвердилось;</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участник предупреждён;</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участник удалён;</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устранено.</w:t>
      </w:r>
    </w:p>
    <w:p w:rsidR="00BD74A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Вариант «устранено» доступен только для следующих типов нарушений: камера;</w:t>
      </w:r>
    </w:p>
    <w:p w:rsidR="00BD74A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хранение; </w:t>
      </w:r>
    </w:p>
    <w:p w:rsidR="00BD74A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обработка;</w:t>
      </w:r>
    </w:p>
    <w:p w:rsidR="00BD74A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 посторонние;</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 прочие.</w:t>
      </w:r>
    </w:p>
    <w:p w:rsidR="00A07F4A" w:rsidRPr="002304B7" w:rsidRDefault="00A07F4A"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камера</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Далее необходимо проверить корректность отработки нарушения в ППЭ. </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К проверке отработки нарушений в ППЭ рекомендуется привлекать руководителя регионального ситуационного центра и (или) сотрудников управления по государственному контролю (надзору) в сфере образования. </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Для этого сотруднику с соответствующими правами доступа нужно авторизоваться на Портале, войти в раздел «Отработка» и осуществить следующие действия в отношении информации о зафиксированном нарушении:</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просмотреть видеозапись зафиксированного нарушения;</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принять отработанное нарушение, или вернуть на повторную отработку в ППЭ.</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Сотрудники, производящие проверку отработки нарушений, также могут оставить комментарии, которые после отправки будут доступны пользователям в определенном ППЭ, пользователям Костромской области, пользователям федерального уровня, модераторам.</w:t>
      </w:r>
    </w:p>
    <w:p w:rsidR="00F72C64"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Общее количество времени, затраченного на процесс отработки нарушений, не должно превышать 20 минут.</w:t>
      </w:r>
    </w:p>
    <w:p w:rsidR="00BD74A8" w:rsidRPr="002304B7" w:rsidRDefault="00BD74A8" w:rsidP="00BD74A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ППЭ отрабатывает метки нарушения, поступившие в день проведения экзамена с 8:00 до 15:00. </w:t>
      </w:r>
    </w:p>
    <w:p w:rsidR="00BD74A8" w:rsidRPr="002304B7" w:rsidRDefault="00BD74A8" w:rsidP="00BD74A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Нарушения, зафиксированные вне указанного временного диапазона, а также нарушения, зафиксированные между днями проведения экзаменов (офлайн метки нарушения), отрабатываются ответственным исполнителем департамента образования и науки Костромской области.  </w:t>
      </w:r>
    </w:p>
    <w:p w:rsidR="00BD74A8" w:rsidRPr="002304B7" w:rsidRDefault="00BD74A8" w:rsidP="00BD74A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Общее количество времени, затраченного на процесс отработки офлайн метки нарушения, не должно превышать 3-х рабочих дней с даты получения уведомления  о фиксации офлайн метки нарушения.</w:t>
      </w:r>
    </w:p>
    <w:p w:rsidR="00F72C64"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Видеоролик по использованию CCTV-решения в ППЭ и отработке нарушений размещен на сайте ФГБУ «Федеральный центр тестирования».</w:t>
      </w:r>
    </w:p>
    <w:p w:rsidR="00F72C64" w:rsidRPr="002304B7" w:rsidRDefault="001C37C2" w:rsidP="00F72C64">
      <w:pPr>
        <w:spacing w:after="0" w:line="240" w:lineRule="auto"/>
        <w:ind w:firstLine="709"/>
        <w:rPr>
          <w:rFonts w:ascii="Times New Roman" w:hAnsi="Times New Roman" w:cs="Times New Roman"/>
          <w:sz w:val="24"/>
          <w:szCs w:val="24"/>
        </w:rPr>
      </w:pPr>
      <w:bookmarkStart w:id="9" w:name="_Toc533753248"/>
      <w:r w:rsidRPr="002304B7">
        <w:rPr>
          <w:rFonts w:ascii="Times New Roman" w:hAnsi="Times New Roman" w:cs="Times New Roman"/>
          <w:sz w:val="24"/>
          <w:szCs w:val="24"/>
        </w:rPr>
        <w:t xml:space="preserve">8. </w:t>
      </w:r>
      <w:r w:rsidR="00F72C64" w:rsidRPr="002304B7">
        <w:rPr>
          <w:rFonts w:ascii="Times New Roman" w:hAnsi="Times New Roman" w:cs="Times New Roman"/>
          <w:sz w:val="24"/>
          <w:szCs w:val="24"/>
        </w:rPr>
        <w:t>Организация видеонаблюдения в РЦОИ, помещений для работыКК и ПК</w:t>
      </w:r>
      <w:bookmarkEnd w:id="9"/>
    </w:p>
    <w:p w:rsidR="00F72C64"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Для обеспечения контроля рекомендуется использовать в помещениях РЦОИ, работы ПК и КК CCTV-решение.</w:t>
      </w:r>
    </w:p>
    <w:p w:rsidR="00DB29A6"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Не позднее, чем за пять дней до начала первого экзамена руководитель РЦОИ совместно с назначенным в установленном порядке техническим специалистом (специалистами) проводят тестирование, в ходе которого технический специалист проверяет текущее состояние средств видеонаблюдения: </w:t>
      </w:r>
    </w:p>
    <w:p w:rsidR="00DB29A6"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включает запись видеоизображения, </w:t>
      </w:r>
    </w:p>
    <w:p w:rsidR="00DB29A6"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наблюдает через монитор ПАК или посредством использования CCTV-решения за работой камер видеонаблюдения, </w:t>
      </w:r>
    </w:p>
    <w:p w:rsidR="00DB29A6"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проверяет, что на средствах видеонаблюдения установлено точное местное время, проверяет соответствие ракурсовкамер настоящ</w:t>
      </w:r>
      <w:r w:rsidR="001C37C2" w:rsidRPr="002304B7">
        <w:rPr>
          <w:rFonts w:ascii="Times New Roman" w:hAnsi="Times New Roman" w:cs="Times New Roman"/>
          <w:sz w:val="24"/>
          <w:szCs w:val="24"/>
        </w:rPr>
        <w:t>ей инструкции</w:t>
      </w:r>
      <w:r w:rsidRPr="002304B7">
        <w:rPr>
          <w:rFonts w:ascii="Times New Roman" w:hAnsi="Times New Roman" w:cs="Times New Roman"/>
          <w:sz w:val="24"/>
          <w:szCs w:val="24"/>
        </w:rPr>
        <w:t xml:space="preserve">, </w:t>
      </w:r>
    </w:p>
    <w:p w:rsidR="00DB29A6"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делает соответствующую отметку на Портале. </w:t>
      </w:r>
    </w:p>
    <w:p w:rsidR="00F72C64"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Технический специалист отвечает за работу системы видеонаблюдения в РЦОИ на протяжении всего периода проведения ГИА.</w:t>
      </w:r>
    </w:p>
    <w:p w:rsidR="00F72C64"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Руководитель РЦОИ по завершении тестирования средств видеонаблюдения, информирует регионального координатора об исправности, и (или) выявленных неисправностях системы видеонаблюдения.</w:t>
      </w:r>
    </w:p>
    <w:p w:rsidR="00F72C64"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Акте готовности РЦОИ (1-РЦОИ) руководитель РЦОИ делает отметку о том, что РЦОИ оборудован средствами видеонаблюдения с соблюдением требований законодательства к использованию указанных технических средств.</w:t>
      </w:r>
    </w:p>
    <w:p w:rsidR="00F72C64"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По окончании тестирования ПАК или средства видеонаблюдения остаются включенным (выключается только режим записи). Видеозапись в помещениях работы КК и ПК </w:t>
      </w:r>
      <w:r w:rsidR="00BD74A8" w:rsidRPr="002304B7">
        <w:rPr>
          <w:rFonts w:ascii="Times New Roman" w:hAnsi="Times New Roman" w:cs="Times New Roman"/>
          <w:sz w:val="24"/>
          <w:szCs w:val="24"/>
        </w:rPr>
        <w:t>ведется круглосуточно.</w:t>
      </w:r>
    </w:p>
    <w:p w:rsidR="008558DF" w:rsidRPr="002304B7" w:rsidRDefault="008558DF" w:rsidP="008558DF">
      <w:pPr>
        <w:spacing w:after="0"/>
        <w:ind w:right="62"/>
        <w:rPr>
          <w:rFonts w:ascii="Times New Roman" w:hAnsi="Times New Roman" w:cs="Times New Roman"/>
          <w:sz w:val="24"/>
          <w:szCs w:val="24"/>
        </w:rPr>
      </w:pPr>
      <w:r w:rsidRPr="002304B7">
        <w:rPr>
          <w:rFonts w:ascii="Times New Roman" w:hAnsi="Times New Roman" w:cs="Times New Roman"/>
          <w:sz w:val="24"/>
          <w:szCs w:val="24"/>
        </w:rPr>
        <w:t xml:space="preserve">Трансляция на портал smotriege.ru из помещений РЦОИ, помещений работы КК  и ПК производится круглосуточно в отношении всех помещений, задействованных  в процессах подготовки к проведению экзаменов, обработки результатов проведения экзаменов, проверки экзаменационных работ участников экзаменов, организации и работыПК и КК, хранения ЭМ. </w:t>
      </w:r>
    </w:p>
    <w:p w:rsidR="00F72C64"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Видеозапись в помещениях РЦОИ, прекращается не ранее, чем через 20 рабочих дней после завершения обработки апелляций о несогласии с выставленными баллами по результатам последнего экзамена.</w:t>
      </w:r>
    </w:p>
    <w:p w:rsidR="00F72C64" w:rsidRPr="002304B7" w:rsidRDefault="001C37C2" w:rsidP="00F72C64">
      <w:pPr>
        <w:spacing w:after="0" w:line="240" w:lineRule="auto"/>
        <w:ind w:firstLine="709"/>
        <w:rPr>
          <w:rFonts w:ascii="Times New Roman" w:hAnsi="Times New Roman" w:cs="Times New Roman"/>
          <w:sz w:val="24"/>
          <w:szCs w:val="24"/>
        </w:rPr>
      </w:pPr>
      <w:bookmarkStart w:id="10" w:name="_Toc533753249"/>
      <w:r w:rsidRPr="002304B7">
        <w:rPr>
          <w:rFonts w:ascii="Times New Roman" w:hAnsi="Times New Roman" w:cs="Times New Roman"/>
          <w:sz w:val="24"/>
          <w:szCs w:val="24"/>
        </w:rPr>
        <w:t xml:space="preserve">9. </w:t>
      </w:r>
      <w:r w:rsidR="00F72C64" w:rsidRPr="002304B7">
        <w:rPr>
          <w:rFonts w:ascii="Times New Roman" w:hAnsi="Times New Roman" w:cs="Times New Roman"/>
          <w:sz w:val="24"/>
          <w:szCs w:val="24"/>
        </w:rPr>
        <w:t>Передача и хранение видеозаписи</w:t>
      </w:r>
      <w:bookmarkEnd w:id="10"/>
    </w:p>
    <w:p w:rsidR="00F72C64"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В соответствии с пунктом 58 Порядка срок хранения видеозаписи экзамена – до 1 марта года, следующегоза годом проведения экзамена. До наступления указанной даты материалы видеозаписи экзамена могут быть использованы Рособрнадзором, </w:t>
      </w:r>
      <w:r w:rsidR="001C37C2" w:rsidRPr="002304B7">
        <w:rPr>
          <w:rFonts w:ascii="Times New Roman" w:hAnsi="Times New Roman" w:cs="Times New Roman"/>
          <w:sz w:val="24"/>
          <w:szCs w:val="24"/>
        </w:rPr>
        <w:t>ДОН и Управлением по государственному контролю (надзору) в сфере образования</w:t>
      </w:r>
      <w:r w:rsidRPr="002304B7">
        <w:rPr>
          <w:rFonts w:ascii="Times New Roman" w:hAnsi="Times New Roman" w:cs="Times New Roman"/>
          <w:sz w:val="24"/>
          <w:szCs w:val="24"/>
        </w:rPr>
        <w:t xml:space="preserve"> с целью выявления фактов нарушения Порядка.</w:t>
      </w:r>
    </w:p>
    <w:p w:rsidR="00F72C64"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Срок хранения видеозаписи экзамена, на основании которой было принято решение об остановке экзамена в ППЭ или отдельных аудиториях ППЭ, удалении участников экзамена с экзамена, аннулировании результатов экзамена, составляет не менее 3-х лет со дня принятия соответствующего решения.</w:t>
      </w:r>
    </w:p>
    <w:p w:rsidR="00F72C64" w:rsidRPr="002304B7" w:rsidRDefault="00F72C64" w:rsidP="001C37C2">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Сбор и хранение видеозаписейобеспечивает</w:t>
      </w:r>
      <w:r w:rsidR="001C37C2" w:rsidRPr="002304B7">
        <w:rPr>
          <w:rFonts w:ascii="Times New Roman" w:hAnsi="Times New Roman" w:cs="Times New Roman"/>
          <w:sz w:val="24"/>
          <w:szCs w:val="24"/>
        </w:rPr>
        <w:t xml:space="preserve"> ДОН</w:t>
      </w:r>
      <w:r w:rsidRPr="002304B7">
        <w:rPr>
          <w:rFonts w:ascii="Times New Roman" w:hAnsi="Times New Roman" w:cs="Times New Roman"/>
          <w:sz w:val="24"/>
          <w:szCs w:val="24"/>
        </w:rPr>
        <w:t xml:space="preserve">. </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С целью обеспечения оперативного доступа к видеозаписям рекомендуется обеспечить доступность видеозаписей на smotriege.ru до 1 декабря текущего года.</w:t>
      </w:r>
    </w:p>
    <w:p w:rsidR="009D0158"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Видеозаписи из офлайн аудиторий ППЭ должны быть загружены на Портал по завершению каждого экзамена. Для загрузки видеозаписей на Портал проводится конвертация исходных форматов файлов: mp4, avi, wmv, mov, ts, mts в spif формат с добавлением всей необходимой логической информации (дата экзамена, время, код ППЭ, субъект Российской Федерации и т.д.) при помощи программы «Конвертер». Далее при помощи программы «Загрузчик» данные подгружаются согласно инструкции по работе с пользователей с Порталом. Видеозаписи должны быть загружены не позднее 10 календарных дней после завершения соответствующего экзамена.</w:t>
      </w:r>
      <w:r w:rsidR="008558DF" w:rsidRPr="002304B7">
        <w:rPr>
          <w:rFonts w:ascii="Times New Roman" w:hAnsi="Times New Roman" w:cs="Times New Roman"/>
          <w:sz w:val="24"/>
          <w:szCs w:val="24"/>
        </w:rPr>
        <w:t>После загрузки указанным способом видеозаписи экзамена отображаются на портале smotriege.ru в архиве раздела «Трансляции».</w:t>
      </w:r>
    </w:p>
    <w:p w:rsidR="00F72C64" w:rsidRPr="002304B7" w:rsidRDefault="009D0158" w:rsidP="009D0158">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Видеозаписи (фрагменты видеозаписей) из аудиторий ППЭ, в которых было кратковременное отключение трансляции загружаются на Портал не позднее 1 календарного дня с даты проведения соответствующего экзамена.</w:t>
      </w:r>
    </w:p>
    <w:p w:rsidR="008558DF" w:rsidRPr="002304B7" w:rsidRDefault="008558DF" w:rsidP="008558D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В разделе «Загрузки» размещаются видеозаписи только из аудиторий РЦОИ, аудиторий работы КК и ПК. </w:t>
      </w:r>
    </w:p>
    <w:p w:rsidR="008558DF" w:rsidRPr="002304B7" w:rsidRDefault="008558DF" w:rsidP="008558D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Если обеспечить хранение данных в ЦОД по объективным причинам не представляется возможным, ОИВ обеспечивает РЦОИ необходимыми ресурсами для хранения видеозаписей, а также определяет сотрудника РЦОИ, ответственного за сбор и хранение видеозаписей. </w:t>
      </w:r>
    </w:p>
    <w:p w:rsidR="008558DF" w:rsidRPr="002304B7" w:rsidRDefault="008558DF" w:rsidP="008558D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Ответственный специалист РЦОИ систематизирует видеоматериалы и обеспечивает их хранение. </w:t>
      </w:r>
    </w:p>
    <w:p w:rsidR="008558DF" w:rsidRPr="002304B7" w:rsidRDefault="008558DF" w:rsidP="008558D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Название видеофайлов должно содержать следующую информацию: наименование субъекта Российской Федерации; код ППЭ; код аудитории; дата экзамена. </w:t>
      </w:r>
    </w:p>
    <w:p w:rsidR="008558DF" w:rsidRPr="002304B7" w:rsidRDefault="008558DF" w:rsidP="008558D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Если видеозапись в помещениях РЦОИ, работы ПК и КК ведется в офлайн-режиме, ответственный сотрудник РЦОИ обеспечивает своевременный перенос видеозаписей на отчуждаемые носители их передачу для хранения в ЦОД или осуществляет хранение видеозаписей в РЦОИ. </w:t>
      </w:r>
    </w:p>
    <w:p w:rsidR="008558DF" w:rsidRPr="002304B7" w:rsidRDefault="008558DF" w:rsidP="008558D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При хранении видеозаписей в РЦОИ видеофайлы должны быть систематизированы: </w:t>
      </w:r>
    </w:p>
    <w:p w:rsidR="008558DF" w:rsidRPr="002304B7" w:rsidRDefault="008558DF" w:rsidP="008558D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названия видеофайлов должны содержать следующую информацию:  </w:t>
      </w:r>
    </w:p>
    <w:p w:rsidR="008558DF" w:rsidRPr="002304B7" w:rsidRDefault="008558DF" w:rsidP="008558D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наименование субъекта Российской Федерации, номер аудитории, дата видеозаписи, временной отрезок (если требуется). </w:t>
      </w:r>
    </w:p>
    <w:p w:rsidR="008558DF" w:rsidRPr="002304B7" w:rsidRDefault="008558DF" w:rsidP="008558D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Видеозаписи из помещений РЦОИ, работы ПК и КК хранятся сроки, аналогичные срокам хранения видеозаписи экзамена, установленным пунктом 58 Порядка. </w:t>
      </w:r>
    </w:p>
    <w:p w:rsidR="009D0158" w:rsidRPr="002304B7" w:rsidRDefault="009D0158" w:rsidP="008558DF">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При необходимости видеозаписи предоставляются по соответствующему запросу Рособрнадзора на отчуждаемых носителях или посредством загрузки на Портал.</w:t>
      </w:r>
    </w:p>
    <w:p w:rsidR="00F72C64" w:rsidRPr="002304B7" w:rsidRDefault="001C37C2" w:rsidP="00CF6293">
      <w:pPr>
        <w:spacing w:after="0" w:line="240" w:lineRule="auto"/>
        <w:ind w:firstLine="709"/>
        <w:jc w:val="both"/>
        <w:rPr>
          <w:rFonts w:ascii="Times New Roman" w:hAnsi="Times New Roman" w:cs="Times New Roman"/>
          <w:sz w:val="24"/>
          <w:szCs w:val="24"/>
        </w:rPr>
      </w:pPr>
      <w:bookmarkStart w:id="11" w:name="_Toc533753250"/>
      <w:r w:rsidRPr="002304B7">
        <w:rPr>
          <w:rFonts w:ascii="Times New Roman" w:hAnsi="Times New Roman" w:cs="Times New Roman"/>
          <w:sz w:val="24"/>
          <w:szCs w:val="24"/>
        </w:rPr>
        <w:t xml:space="preserve">10. </w:t>
      </w:r>
      <w:r w:rsidR="00F72C64" w:rsidRPr="002304B7">
        <w:rPr>
          <w:rFonts w:ascii="Times New Roman" w:hAnsi="Times New Roman" w:cs="Times New Roman"/>
          <w:sz w:val="24"/>
          <w:szCs w:val="24"/>
        </w:rPr>
        <w:t>Просмотр онлайн трансляции</w:t>
      </w:r>
      <w:bookmarkEnd w:id="11"/>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Доступ к онлайн трансляции на портале предоставляется:</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сотрудникам Рособрнадзора;</w:t>
      </w:r>
    </w:p>
    <w:p w:rsidR="00F72C64" w:rsidRPr="002304B7" w:rsidRDefault="001C37C2"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сотрудникам ДОН и </w:t>
      </w:r>
      <w:r w:rsidR="00CF6293" w:rsidRPr="002304B7">
        <w:rPr>
          <w:rFonts w:ascii="Times New Roman" w:hAnsi="Times New Roman" w:cs="Times New Roman"/>
          <w:sz w:val="24"/>
          <w:szCs w:val="24"/>
        </w:rPr>
        <w:t>управления по государственному контролю (надзору) в сфере образования</w:t>
      </w:r>
      <w:r w:rsidR="00F72C64" w:rsidRPr="002304B7">
        <w:rPr>
          <w:rFonts w:ascii="Times New Roman" w:hAnsi="Times New Roman" w:cs="Times New Roman"/>
          <w:sz w:val="24"/>
          <w:szCs w:val="24"/>
        </w:rPr>
        <w:t>;</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общественным наблюдателям, имеющим аккредитацию, по запросу </w:t>
      </w:r>
      <w:r w:rsidR="00CF6293" w:rsidRPr="002304B7">
        <w:rPr>
          <w:rFonts w:ascii="Times New Roman" w:hAnsi="Times New Roman" w:cs="Times New Roman"/>
          <w:sz w:val="24"/>
          <w:szCs w:val="24"/>
        </w:rPr>
        <w:t>ДОН</w:t>
      </w:r>
      <w:r w:rsidRPr="002304B7">
        <w:rPr>
          <w:rFonts w:ascii="Times New Roman" w:hAnsi="Times New Roman" w:cs="Times New Roman"/>
          <w:sz w:val="24"/>
          <w:szCs w:val="24"/>
        </w:rPr>
        <w:t>;</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членам ГЭК (</w:t>
      </w:r>
      <w:r w:rsidR="00CF6293" w:rsidRPr="002304B7">
        <w:rPr>
          <w:rFonts w:ascii="Times New Roman" w:hAnsi="Times New Roman" w:cs="Times New Roman"/>
          <w:sz w:val="24"/>
          <w:szCs w:val="24"/>
        </w:rPr>
        <w:t>по Костромской области</w:t>
      </w:r>
      <w:r w:rsidRPr="002304B7">
        <w:rPr>
          <w:rFonts w:ascii="Times New Roman" w:hAnsi="Times New Roman" w:cs="Times New Roman"/>
          <w:sz w:val="24"/>
          <w:szCs w:val="24"/>
        </w:rPr>
        <w:t>).</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Для обеспечения предоставления доступа к Порталу пользователям </w:t>
      </w:r>
      <w:r w:rsidR="00CF6293" w:rsidRPr="002304B7">
        <w:rPr>
          <w:rFonts w:ascii="Times New Roman" w:hAnsi="Times New Roman" w:cs="Times New Roman"/>
          <w:sz w:val="24"/>
          <w:szCs w:val="24"/>
        </w:rPr>
        <w:t>по Костромской области приказом ДОН</w:t>
      </w:r>
      <w:r w:rsidRPr="002304B7">
        <w:rPr>
          <w:rFonts w:ascii="Times New Roman" w:hAnsi="Times New Roman" w:cs="Times New Roman"/>
          <w:sz w:val="24"/>
          <w:szCs w:val="24"/>
        </w:rPr>
        <w:t xml:space="preserve"> должно быть назначено ответственное лицо, за предоставление доступа к Порталу. </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Контактную информацию о лице, ответственном за предоставление доступа к порталу </w:t>
      </w:r>
      <w:r w:rsidR="00CF6293" w:rsidRPr="002304B7">
        <w:rPr>
          <w:rFonts w:ascii="Times New Roman" w:hAnsi="Times New Roman" w:cs="Times New Roman"/>
          <w:sz w:val="24"/>
          <w:szCs w:val="24"/>
        </w:rPr>
        <w:t>в Костромской области</w:t>
      </w:r>
      <w:r w:rsidRPr="002304B7">
        <w:rPr>
          <w:rFonts w:ascii="Times New Roman" w:hAnsi="Times New Roman" w:cs="Times New Roman"/>
          <w:sz w:val="24"/>
          <w:szCs w:val="24"/>
        </w:rPr>
        <w:t xml:space="preserve">,необходимо направить в Рособрнадзор </w:t>
      </w:r>
      <w:r w:rsidR="00CF6293" w:rsidRPr="002304B7">
        <w:rPr>
          <w:rFonts w:ascii="Times New Roman" w:hAnsi="Times New Roman" w:cs="Times New Roman"/>
          <w:sz w:val="24"/>
          <w:szCs w:val="24"/>
        </w:rPr>
        <w:t>по запросу</w:t>
      </w:r>
      <w:r w:rsidRPr="002304B7">
        <w:rPr>
          <w:rFonts w:ascii="Times New Roman" w:hAnsi="Times New Roman" w:cs="Times New Roman"/>
          <w:sz w:val="24"/>
          <w:szCs w:val="24"/>
        </w:rPr>
        <w:t>.</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Лицам, определенным ответственными за предоставление доступа к порталу на территории </w:t>
      </w:r>
      <w:r w:rsidR="00CF6293" w:rsidRPr="002304B7">
        <w:rPr>
          <w:rFonts w:ascii="Times New Roman" w:hAnsi="Times New Roman" w:cs="Times New Roman"/>
          <w:sz w:val="24"/>
          <w:szCs w:val="24"/>
        </w:rPr>
        <w:t>Костромской области</w:t>
      </w:r>
      <w:r w:rsidRPr="002304B7">
        <w:rPr>
          <w:rFonts w:ascii="Times New Roman" w:hAnsi="Times New Roman" w:cs="Times New Roman"/>
          <w:sz w:val="24"/>
          <w:szCs w:val="24"/>
        </w:rPr>
        <w:t xml:space="preserve">, будет предоставлен доступ к разделу «Пользователи» на Портале. </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В указанном разделе размещена информация обо всех пользователях портала в рамках субъекта Российской Федерации. </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В разделе «Пользователи» ответственный сотрудник сможет совершать следующие действия:</w:t>
      </w:r>
    </w:p>
    <w:p w:rsidR="007F21A7"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добавлять новых пользователей;</w:t>
      </w:r>
    </w:p>
    <w:p w:rsidR="007F21A7" w:rsidRPr="002304B7" w:rsidRDefault="007F21A7"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изменять данные пользователей;</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инициировать изменение роли пользователя;</w:t>
      </w:r>
    </w:p>
    <w:p w:rsidR="00B84DFA" w:rsidRPr="002304B7" w:rsidRDefault="00B84DFA"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организовывать закрепление на Портале онлайн наблюдателей за Кураторами СИЦ;</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блокировать пользователей.</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Доступ на Портал для пользователей с ролями «Сотрудник ОИВ», «Сотрудник </w:t>
      </w:r>
      <w:r w:rsidR="008558DF" w:rsidRPr="002304B7">
        <w:rPr>
          <w:rFonts w:ascii="Times New Roman" w:hAnsi="Times New Roman" w:cs="Times New Roman"/>
          <w:sz w:val="24"/>
          <w:szCs w:val="24"/>
        </w:rPr>
        <w:t>ДОН</w:t>
      </w:r>
      <w:r w:rsidRPr="002304B7">
        <w:rPr>
          <w:rFonts w:ascii="Times New Roman" w:hAnsi="Times New Roman" w:cs="Times New Roman"/>
          <w:sz w:val="24"/>
          <w:szCs w:val="24"/>
        </w:rPr>
        <w:t xml:space="preserve"> с просмотром ОВЗ», «Сотрудник РЦОИ» не закрывается. Указанные пользователи могут использовать для авторизации на портале имеющийся логин и пароль. Логины и пароли для других категорий пользователей недоступны после завершения экзаменов, и формируются ежегодно.</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Для добавления новых пользователей необходимо получить от пользователя заполненную заявку, а также заполненное согласие на обработку персональных данных (</w:t>
      </w:r>
      <w:r w:rsidR="00F54179" w:rsidRPr="002304B7">
        <w:rPr>
          <w:rFonts w:ascii="Times New Roman" w:hAnsi="Times New Roman" w:cs="Times New Roman"/>
          <w:sz w:val="24"/>
          <w:szCs w:val="24"/>
        </w:rPr>
        <w:t>форма заявления и согласия на обработку персональных данных утверждается приказом ДОН</w:t>
      </w:r>
      <w:r w:rsidRPr="002304B7">
        <w:rPr>
          <w:rFonts w:ascii="Times New Roman" w:hAnsi="Times New Roman" w:cs="Times New Roman"/>
          <w:sz w:val="24"/>
          <w:szCs w:val="24"/>
        </w:rPr>
        <w:t>). Добавление новых пользователей доступно с началом работы портала, но не ранее 1 марта.</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После успешного добавления нового пользователя логин и пароль для доступа к порталу будет направлен на электронную почту, указанную в форме ответственным лицом. Лицам, получившим логин и пароль, запрещается передавать его другим лицам.</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Интерфейс портала предполагает разграничение пользовательских прав на категории. Категории пользователей и их полномочияуказаны в инструкции по работе пользователей с Порталом, а </w:t>
      </w:r>
      <w:r w:rsidR="00100D9F" w:rsidRPr="002304B7">
        <w:rPr>
          <w:rFonts w:ascii="Times New Roman" w:hAnsi="Times New Roman" w:cs="Times New Roman"/>
          <w:sz w:val="24"/>
          <w:szCs w:val="24"/>
        </w:rPr>
        <w:t>также</w:t>
      </w:r>
      <w:r w:rsidRPr="002304B7">
        <w:rPr>
          <w:rFonts w:ascii="Times New Roman" w:hAnsi="Times New Roman" w:cs="Times New Roman"/>
          <w:sz w:val="24"/>
          <w:szCs w:val="24"/>
        </w:rPr>
        <w:t xml:space="preserve"> и на Порталев разделе «Помощь».</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На Портале реализован сервис, позволяющий ставить метки в тех отрезках трансляции, в которых, по мнению просматривающего, имеют место признаки нарушения Порядка. Данные метки направляются на подтверждение (модерацию). После подтверждения метки попадают в раздел «Нарушения» на портале, а </w:t>
      </w:r>
      <w:r w:rsidR="009B49C2" w:rsidRPr="002304B7">
        <w:rPr>
          <w:rFonts w:ascii="Times New Roman" w:hAnsi="Times New Roman" w:cs="Times New Roman"/>
          <w:sz w:val="24"/>
          <w:szCs w:val="24"/>
        </w:rPr>
        <w:t>также становятся доступны в ППЭ для отработки в день проведения экзамена с 8:00 до 15:00. Нарушения, зафиксированные вне указанного временного диапазона, а также нарушения, зафиксированные между днями проведения экзаменов (офлайн метки нарушения), отрабатываются ответственным исполнителем ДОН</w:t>
      </w:r>
      <w:r w:rsidRPr="002304B7">
        <w:rPr>
          <w:rFonts w:ascii="Times New Roman" w:hAnsi="Times New Roman" w:cs="Times New Roman"/>
          <w:sz w:val="24"/>
          <w:szCs w:val="24"/>
        </w:rPr>
        <w:t>.</w:t>
      </w:r>
    </w:p>
    <w:p w:rsidR="00F72C64" w:rsidRPr="002304B7" w:rsidRDefault="00F72C64"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С целью обеспечения объективности проведения ГИА </w:t>
      </w:r>
      <w:r w:rsidR="00BB7395" w:rsidRPr="002304B7">
        <w:rPr>
          <w:rFonts w:ascii="Times New Roman" w:hAnsi="Times New Roman" w:cs="Times New Roman"/>
          <w:sz w:val="24"/>
          <w:szCs w:val="24"/>
        </w:rPr>
        <w:t>в Костромской области организован</w:t>
      </w:r>
      <w:r w:rsidRPr="002304B7">
        <w:rPr>
          <w:rFonts w:ascii="Times New Roman" w:hAnsi="Times New Roman" w:cs="Times New Roman"/>
          <w:sz w:val="24"/>
          <w:szCs w:val="24"/>
        </w:rPr>
        <w:t xml:space="preserve"> региональный центр по осуществлению онлайн-видеонаблюдения за соблюдением установленного порядка проведения ГИА. В состав регионального ситуационного центра </w:t>
      </w:r>
      <w:r w:rsidR="00BB7395" w:rsidRPr="002304B7">
        <w:rPr>
          <w:rFonts w:ascii="Times New Roman" w:hAnsi="Times New Roman" w:cs="Times New Roman"/>
          <w:sz w:val="24"/>
          <w:szCs w:val="24"/>
        </w:rPr>
        <w:t>входят</w:t>
      </w:r>
      <w:r w:rsidRPr="002304B7">
        <w:rPr>
          <w:rFonts w:ascii="Times New Roman" w:hAnsi="Times New Roman" w:cs="Times New Roman"/>
          <w:sz w:val="24"/>
          <w:szCs w:val="24"/>
        </w:rPr>
        <w:t>: общественные наблюдатели, осуществляющие наблюдение дистанционно посредством портала; куратор общественных наблюдателей.Общественные наблюдатели должны быть аккредитованы в соответствии с Порядком аккредитации граждан в качестве общественныхнаблюдателей при проведении государственной итоговойаттестации по образовательным программам основного общегои среднего общего образования, всероссийской олимпиадышкольников и олимпиад школьников</w:t>
      </w:r>
      <w:r w:rsidR="004F4695" w:rsidRPr="002304B7">
        <w:rPr>
          <w:rFonts w:ascii="Times New Roman" w:hAnsi="Times New Roman" w:cs="Times New Roman"/>
          <w:sz w:val="24"/>
          <w:szCs w:val="24"/>
        </w:rPr>
        <w:t xml:space="preserve">. </w:t>
      </w:r>
    </w:p>
    <w:p w:rsidR="009F1592" w:rsidRPr="002304B7" w:rsidRDefault="009F1592" w:rsidP="00CF6293">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Полномочия лиц, имеющих доступ к порталу, представлены в Приложении 4 к настоящей инструкции.</w:t>
      </w:r>
    </w:p>
    <w:p w:rsidR="004F4695" w:rsidRPr="002304B7" w:rsidRDefault="004F4695" w:rsidP="004F4695">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11. Функции регионального ситуационного центра</w:t>
      </w:r>
    </w:p>
    <w:p w:rsidR="004F4695" w:rsidRPr="002304B7" w:rsidRDefault="004F4695" w:rsidP="004F4695">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1. Организация общественного наблюдения в режиме онлайн посредством Портала.</w:t>
      </w:r>
    </w:p>
    <w:p w:rsidR="004F4695" w:rsidRPr="002304B7" w:rsidRDefault="004F4695" w:rsidP="004F4695">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2. Организация просмотра видеозаписей в разделе «Видеоархив» в том числе из офлайн аудиторий.</w:t>
      </w:r>
    </w:p>
    <w:p w:rsidR="004F4695" w:rsidRPr="002304B7" w:rsidRDefault="004F4695" w:rsidP="004F4695">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3. Организация просмотра видеозаписей из помещений РЦОИ, работы ПК и КК.</w:t>
      </w:r>
    </w:p>
    <w:p w:rsidR="004F4695" w:rsidRPr="002304B7" w:rsidRDefault="004F4695" w:rsidP="004F4695">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4. Обеспечение оперативного оповещения ответственных лиц о нарушениях процедуры проведения экзаменов.</w:t>
      </w:r>
    </w:p>
    <w:p w:rsidR="004F4695" w:rsidRPr="002304B7" w:rsidRDefault="004F4695" w:rsidP="004F4695">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5. Обеспечение мониторинга отработки отмеченных нарушений в ППЭ и проверка результатов отработки.</w:t>
      </w:r>
    </w:p>
    <w:p w:rsidR="004F4695" w:rsidRPr="002304B7" w:rsidRDefault="004F4695" w:rsidP="004F4695">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Для обеспечения эффективной работы регионального ситуационного центра ДОН утверждает положение о региональном ситуационном центре, назначает куратора регионального ситуационного центра.</w:t>
      </w:r>
    </w:p>
    <w:p w:rsidR="004F4695" w:rsidRPr="002304B7" w:rsidRDefault="004F4695" w:rsidP="004F4695">
      <w:pPr>
        <w:spacing w:after="0" w:line="240" w:lineRule="auto"/>
        <w:ind w:firstLine="709"/>
        <w:jc w:val="both"/>
        <w:rPr>
          <w:rFonts w:ascii="Times New Roman" w:hAnsi="Times New Roman" w:cs="Times New Roman"/>
          <w:sz w:val="24"/>
          <w:szCs w:val="24"/>
        </w:rPr>
      </w:pPr>
      <w:r w:rsidRPr="002304B7">
        <w:rPr>
          <w:rFonts w:ascii="Times New Roman" w:hAnsi="Times New Roman" w:cs="Times New Roman"/>
          <w:sz w:val="24"/>
          <w:szCs w:val="24"/>
        </w:rPr>
        <w:t xml:space="preserve">Положение о работе регионального ситуационного центра </w:t>
      </w:r>
      <w:r w:rsidR="00F54179" w:rsidRPr="002304B7">
        <w:rPr>
          <w:rFonts w:ascii="Times New Roman" w:hAnsi="Times New Roman" w:cs="Times New Roman"/>
          <w:sz w:val="24"/>
          <w:szCs w:val="24"/>
        </w:rPr>
        <w:t>утверждается приказом ДОН.</w:t>
      </w:r>
    </w:p>
    <w:p w:rsidR="00A546BE" w:rsidRPr="002304B7" w:rsidRDefault="00A546BE" w:rsidP="00F72C64">
      <w:pPr>
        <w:spacing w:after="0" w:line="240" w:lineRule="auto"/>
        <w:ind w:firstLine="709"/>
        <w:rPr>
          <w:rFonts w:ascii="Times New Roman" w:hAnsi="Times New Roman" w:cs="Times New Roman"/>
          <w:sz w:val="24"/>
          <w:szCs w:val="24"/>
        </w:rPr>
      </w:pPr>
    </w:p>
    <w:p w:rsidR="00A546BE" w:rsidRPr="002304B7" w:rsidRDefault="00A546BE" w:rsidP="00F72C64">
      <w:pPr>
        <w:spacing w:after="0" w:line="240" w:lineRule="auto"/>
        <w:ind w:firstLine="709"/>
        <w:rPr>
          <w:rFonts w:ascii="Times New Roman" w:hAnsi="Times New Roman" w:cs="Times New Roman"/>
          <w:sz w:val="24"/>
          <w:szCs w:val="24"/>
        </w:rPr>
        <w:sectPr w:rsidR="00A546BE" w:rsidRPr="002304B7" w:rsidSect="00A546BE">
          <w:pgSz w:w="11906" w:h="16839"/>
          <w:pgMar w:top="1133" w:right="1133" w:bottom="1133" w:left="1133" w:header="0" w:footer="0" w:gutter="0"/>
          <w:pgNumType w:start="1"/>
          <w:cols w:space="720"/>
          <w:titlePg/>
          <w:docGrid w:linePitch="381"/>
        </w:sectPr>
      </w:pPr>
    </w:p>
    <w:p w:rsidR="00A546BE" w:rsidRPr="002304B7" w:rsidRDefault="00A546BE" w:rsidP="00BB7395">
      <w:pPr>
        <w:spacing w:after="0" w:line="240" w:lineRule="auto"/>
        <w:ind w:firstLine="709"/>
        <w:jc w:val="right"/>
        <w:rPr>
          <w:rFonts w:ascii="Times New Roman" w:hAnsi="Times New Roman" w:cs="Times New Roman"/>
          <w:sz w:val="24"/>
          <w:szCs w:val="24"/>
        </w:rPr>
      </w:pPr>
      <w:bookmarkStart w:id="12" w:name="_Toc502138256"/>
      <w:r w:rsidRPr="002304B7">
        <w:rPr>
          <w:rFonts w:ascii="Times New Roman" w:hAnsi="Times New Roman" w:cs="Times New Roman"/>
          <w:sz w:val="24"/>
          <w:szCs w:val="24"/>
        </w:rPr>
        <w:t>Приложение1</w:t>
      </w:r>
      <w:bookmarkEnd w:id="12"/>
    </w:p>
    <w:p w:rsidR="00A546BE" w:rsidRPr="002304B7" w:rsidRDefault="00A546BE" w:rsidP="00F72C64">
      <w:pPr>
        <w:spacing w:after="0" w:line="240" w:lineRule="auto"/>
        <w:ind w:firstLine="709"/>
        <w:rPr>
          <w:rFonts w:ascii="Times New Roman" w:hAnsi="Times New Roman" w:cs="Times New Roman"/>
          <w:sz w:val="24"/>
          <w:szCs w:val="24"/>
        </w:rPr>
      </w:pPr>
    </w:p>
    <w:p w:rsidR="00A546BE" w:rsidRPr="002304B7" w:rsidRDefault="00A546BE" w:rsidP="00BB7395">
      <w:pPr>
        <w:spacing w:after="0" w:line="240" w:lineRule="auto"/>
        <w:ind w:firstLine="709"/>
        <w:jc w:val="center"/>
        <w:rPr>
          <w:rFonts w:ascii="Times New Roman" w:hAnsi="Times New Roman" w:cs="Times New Roman"/>
          <w:b/>
          <w:sz w:val="24"/>
          <w:szCs w:val="24"/>
        </w:rPr>
      </w:pPr>
      <w:bookmarkStart w:id="13" w:name="P17012"/>
      <w:bookmarkEnd w:id="13"/>
      <w:r w:rsidRPr="002304B7">
        <w:rPr>
          <w:rFonts w:ascii="Times New Roman" w:hAnsi="Times New Roman" w:cs="Times New Roman"/>
          <w:b/>
          <w:sz w:val="24"/>
          <w:szCs w:val="24"/>
        </w:rPr>
        <w:t>Акт</w:t>
      </w:r>
    </w:p>
    <w:p w:rsidR="00A546BE" w:rsidRPr="002304B7" w:rsidRDefault="00A546BE" w:rsidP="00BB7395">
      <w:pPr>
        <w:spacing w:after="0" w:line="240" w:lineRule="auto"/>
        <w:ind w:firstLine="709"/>
        <w:jc w:val="center"/>
        <w:rPr>
          <w:rFonts w:ascii="Times New Roman" w:hAnsi="Times New Roman" w:cs="Times New Roman"/>
          <w:b/>
          <w:sz w:val="24"/>
          <w:szCs w:val="24"/>
        </w:rPr>
      </w:pPr>
      <w:r w:rsidRPr="002304B7">
        <w:rPr>
          <w:rFonts w:ascii="Times New Roman" w:hAnsi="Times New Roman" w:cs="Times New Roman"/>
          <w:b/>
          <w:sz w:val="24"/>
          <w:szCs w:val="24"/>
        </w:rPr>
        <w:t>оботключениисредстввидеонаблюденияилиотсутствия</w:t>
      </w:r>
    </w:p>
    <w:p w:rsidR="00A546BE" w:rsidRPr="002304B7" w:rsidRDefault="00A546BE" w:rsidP="00BB7395">
      <w:pPr>
        <w:spacing w:after="0" w:line="240" w:lineRule="auto"/>
        <w:ind w:firstLine="709"/>
        <w:jc w:val="center"/>
        <w:rPr>
          <w:rFonts w:ascii="Times New Roman" w:hAnsi="Times New Roman" w:cs="Times New Roman"/>
          <w:b/>
          <w:sz w:val="24"/>
          <w:szCs w:val="24"/>
        </w:rPr>
      </w:pPr>
      <w:r w:rsidRPr="002304B7">
        <w:rPr>
          <w:rFonts w:ascii="Times New Roman" w:hAnsi="Times New Roman" w:cs="Times New Roman"/>
          <w:b/>
          <w:sz w:val="24"/>
          <w:szCs w:val="24"/>
        </w:rPr>
        <w:t>видеозаписиэкзамена</w:t>
      </w:r>
    </w:p>
    <w:p w:rsidR="00A546BE" w:rsidRPr="002304B7" w:rsidRDefault="00A546BE" w:rsidP="00F72C64">
      <w:pPr>
        <w:spacing w:after="0" w:line="240" w:lineRule="auto"/>
        <w:ind w:firstLine="709"/>
        <w:rPr>
          <w:rFonts w:ascii="Times New Roman" w:hAnsi="Times New Roman" w:cs="Times New Roman"/>
          <w:sz w:val="24"/>
          <w:szCs w:val="24"/>
        </w:rPr>
      </w:pP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Настоящийактсоставленотом,чтов______________________________________</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(кодинаименованиеППЭ)</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ваудитории___________________в____часов____минутвовремяпроведения</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(номераудитории)</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экзаменапо____________________произошлаостановкавидеозаписипопричине</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(предмет)</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___________________________________________________________________________</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(указатьпричинуостановки)</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___________________________________________________________________________</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___________________________________________________________________________</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СообщениеОператорубылопереданов__часов__минут.</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Длявозобновлениявидеозаписибылипредпринятыследующиедействия:</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1.________________________________________________________________________</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2.________________________________________________________________________</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___________________________________________________________________________</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___________________________________________________________________________</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___________________________________________________________________________</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Видеозапись_______________________________________в____часовминут____</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(возобновлена/невозобновлена)</w:t>
      </w:r>
    </w:p>
    <w:p w:rsidR="00A546BE" w:rsidRPr="002304B7" w:rsidRDefault="00A546BE" w:rsidP="00BB7395">
      <w:pPr>
        <w:spacing w:after="0" w:line="240" w:lineRule="auto"/>
        <w:rPr>
          <w:rFonts w:ascii="Times New Roman" w:hAnsi="Times New Roman" w:cs="Times New Roman"/>
          <w:sz w:val="24"/>
          <w:szCs w:val="24"/>
        </w:rPr>
      </w:pP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"__"__________20__г.</w:t>
      </w:r>
    </w:p>
    <w:p w:rsidR="00A546BE" w:rsidRPr="002304B7" w:rsidRDefault="00A546BE" w:rsidP="00BB7395">
      <w:pPr>
        <w:spacing w:after="0" w:line="240" w:lineRule="auto"/>
        <w:rPr>
          <w:rFonts w:ascii="Times New Roman" w:hAnsi="Times New Roman" w:cs="Times New Roman"/>
          <w:sz w:val="24"/>
          <w:szCs w:val="24"/>
        </w:rPr>
      </w:pP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РуководительППЭЧленГЭКТехническийспециалист</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_________/_________________/___________________/__________</w:t>
      </w:r>
    </w:p>
    <w:p w:rsidR="00A546BE" w:rsidRPr="002304B7" w:rsidRDefault="00A546BE" w:rsidP="00BB7395">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Подпись/Ф.И.О.Подпись/Ф.И.О.Подпись/Ф.И.О.</w:t>
      </w:r>
    </w:p>
    <w:p w:rsidR="00F0470A" w:rsidRPr="002304B7" w:rsidRDefault="00F0470A" w:rsidP="00F72C64">
      <w:pPr>
        <w:spacing w:after="0" w:line="240" w:lineRule="auto"/>
        <w:ind w:firstLine="709"/>
        <w:rPr>
          <w:rFonts w:ascii="Times New Roman" w:hAnsi="Times New Roman" w:cs="Times New Roman"/>
          <w:sz w:val="24"/>
          <w:szCs w:val="24"/>
        </w:rPr>
      </w:pPr>
      <w:r w:rsidRPr="002304B7">
        <w:rPr>
          <w:rFonts w:ascii="Times New Roman" w:hAnsi="Times New Roman" w:cs="Times New Roman"/>
          <w:sz w:val="24"/>
          <w:szCs w:val="24"/>
        </w:rPr>
        <w:br w:type="page"/>
      </w:r>
    </w:p>
    <w:p w:rsidR="00A546BE" w:rsidRPr="002304B7" w:rsidRDefault="00A546BE" w:rsidP="009F1592">
      <w:pPr>
        <w:spacing w:after="0" w:line="240" w:lineRule="auto"/>
        <w:ind w:firstLine="709"/>
        <w:jc w:val="right"/>
        <w:rPr>
          <w:rFonts w:ascii="Times New Roman" w:hAnsi="Times New Roman" w:cs="Times New Roman"/>
          <w:sz w:val="24"/>
          <w:szCs w:val="24"/>
        </w:rPr>
      </w:pPr>
      <w:bookmarkStart w:id="14" w:name="_Toc502138258"/>
      <w:r w:rsidRPr="002304B7">
        <w:rPr>
          <w:rFonts w:ascii="Times New Roman" w:hAnsi="Times New Roman" w:cs="Times New Roman"/>
          <w:sz w:val="24"/>
          <w:szCs w:val="24"/>
        </w:rPr>
        <w:t>Приложение</w:t>
      </w:r>
      <w:bookmarkEnd w:id="14"/>
      <w:r w:rsidR="004F4695" w:rsidRPr="002304B7">
        <w:rPr>
          <w:rFonts w:ascii="Times New Roman" w:hAnsi="Times New Roman" w:cs="Times New Roman"/>
          <w:sz w:val="24"/>
          <w:szCs w:val="24"/>
        </w:rPr>
        <w:t>2</w:t>
      </w:r>
    </w:p>
    <w:p w:rsidR="00A546BE" w:rsidRPr="002304B7" w:rsidRDefault="00A546BE" w:rsidP="00F72C64">
      <w:pPr>
        <w:spacing w:after="0" w:line="240" w:lineRule="auto"/>
        <w:ind w:firstLine="709"/>
        <w:rPr>
          <w:rFonts w:ascii="Times New Roman" w:hAnsi="Times New Roman" w:cs="Times New Roman"/>
          <w:sz w:val="24"/>
          <w:szCs w:val="24"/>
        </w:rPr>
      </w:pPr>
    </w:p>
    <w:p w:rsidR="00A546BE" w:rsidRPr="002304B7" w:rsidRDefault="00A546BE" w:rsidP="009F1592">
      <w:pPr>
        <w:spacing w:after="0" w:line="240" w:lineRule="auto"/>
        <w:ind w:firstLine="709"/>
        <w:jc w:val="center"/>
        <w:rPr>
          <w:rFonts w:ascii="Times New Roman" w:hAnsi="Times New Roman" w:cs="Times New Roman"/>
          <w:b/>
          <w:sz w:val="24"/>
          <w:szCs w:val="24"/>
        </w:rPr>
      </w:pPr>
      <w:bookmarkStart w:id="15" w:name="P17048"/>
      <w:bookmarkEnd w:id="15"/>
      <w:r w:rsidRPr="002304B7">
        <w:rPr>
          <w:rFonts w:ascii="Times New Roman" w:hAnsi="Times New Roman" w:cs="Times New Roman"/>
          <w:b/>
          <w:sz w:val="24"/>
          <w:szCs w:val="24"/>
        </w:rPr>
        <w:t>Актвременнойпередачиоборудования</w:t>
      </w:r>
    </w:p>
    <w:p w:rsidR="00A546BE" w:rsidRPr="002304B7" w:rsidRDefault="00A546BE" w:rsidP="009F1592">
      <w:pPr>
        <w:spacing w:after="0" w:line="240" w:lineRule="auto"/>
        <w:rPr>
          <w:rFonts w:ascii="Times New Roman" w:hAnsi="Times New Roman" w:cs="Times New Roman"/>
          <w:sz w:val="24"/>
          <w:szCs w:val="24"/>
        </w:rPr>
      </w:pP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Настоящийактсоставленотом,что________________________________________</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__________________________________________________________________________,</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(наименованиеорганизации)</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влице_____________________________________,действующего(ей)наосновании</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_____________,передает,а_______________________________________________,</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(наименованиеорганизации)</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Влице___________________________________________________________________,</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действующего(ей)наосновании____________________________________________,</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принимаетдлятехническихработоборудованиевследующемсоставе:</w:t>
      </w:r>
    </w:p>
    <w:p w:rsidR="00A546BE" w:rsidRPr="002304B7" w:rsidRDefault="00A546BE" w:rsidP="009F1592">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3"/>
        <w:gridCol w:w="3222"/>
        <w:gridCol w:w="3308"/>
        <w:gridCol w:w="1701"/>
      </w:tblGrid>
      <w:tr w:rsidR="00A546BE" w:rsidRPr="002304B7" w:rsidTr="00A546BE">
        <w:tc>
          <w:tcPr>
            <w:tcW w:w="983" w:type="dxa"/>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№п/п</w:t>
            </w:r>
          </w:p>
        </w:tc>
        <w:tc>
          <w:tcPr>
            <w:tcW w:w="3222" w:type="dxa"/>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Наименованиеоборудования</w:t>
            </w:r>
          </w:p>
        </w:tc>
        <w:tc>
          <w:tcPr>
            <w:tcW w:w="3308" w:type="dxa"/>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Заводскойномероборудования</w:t>
            </w:r>
          </w:p>
        </w:tc>
        <w:tc>
          <w:tcPr>
            <w:tcW w:w="1701" w:type="dxa"/>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Кол-во</w:t>
            </w:r>
          </w:p>
        </w:tc>
      </w:tr>
      <w:tr w:rsidR="00A546BE" w:rsidRPr="002304B7" w:rsidTr="00A546BE">
        <w:tc>
          <w:tcPr>
            <w:tcW w:w="983" w:type="dxa"/>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1</w:t>
            </w:r>
          </w:p>
        </w:tc>
        <w:tc>
          <w:tcPr>
            <w:tcW w:w="3222" w:type="dxa"/>
          </w:tcPr>
          <w:p w:rsidR="00A546BE" w:rsidRPr="002304B7" w:rsidRDefault="00A546BE" w:rsidP="009F1592">
            <w:pPr>
              <w:spacing w:after="0" w:line="240" w:lineRule="auto"/>
              <w:rPr>
                <w:rFonts w:ascii="Times New Roman" w:hAnsi="Times New Roman" w:cs="Times New Roman"/>
                <w:sz w:val="24"/>
                <w:szCs w:val="24"/>
              </w:rPr>
            </w:pPr>
          </w:p>
        </w:tc>
        <w:tc>
          <w:tcPr>
            <w:tcW w:w="3308" w:type="dxa"/>
          </w:tcPr>
          <w:p w:rsidR="00A546BE" w:rsidRPr="002304B7" w:rsidRDefault="00A546BE" w:rsidP="009F1592">
            <w:pPr>
              <w:spacing w:after="0" w:line="240" w:lineRule="auto"/>
              <w:rPr>
                <w:rFonts w:ascii="Times New Roman" w:hAnsi="Times New Roman" w:cs="Times New Roman"/>
                <w:sz w:val="24"/>
                <w:szCs w:val="24"/>
              </w:rPr>
            </w:pPr>
          </w:p>
        </w:tc>
        <w:tc>
          <w:tcPr>
            <w:tcW w:w="1701" w:type="dxa"/>
          </w:tcPr>
          <w:p w:rsidR="00A546BE" w:rsidRPr="002304B7" w:rsidRDefault="00A546BE" w:rsidP="009F1592">
            <w:pPr>
              <w:spacing w:after="0" w:line="240" w:lineRule="auto"/>
              <w:rPr>
                <w:rFonts w:ascii="Times New Roman" w:hAnsi="Times New Roman" w:cs="Times New Roman"/>
                <w:sz w:val="24"/>
                <w:szCs w:val="24"/>
              </w:rPr>
            </w:pPr>
          </w:p>
        </w:tc>
      </w:tr>
      <w:tr w:rsidR="00A546BE" w:rsidRPr="002304B7" w:rsidTr="00A546BE">
        <w:tc>
          <w:tcPr>
            <w:tcW w:w="983" w:type="dxa"/>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2</w:t>
            </w:r>
          </w:p>
        </w:tc>
        <w:tc>
          <w:tcPr>
            <w:tcW w:w="3222" w:type="dxa"/>
          </w:tcPr>
          <w:p w:rsidR="00A546BE" w:rsidRPr="002304B7" w:rsidRDefault="00A546BE" w:rsidP="009F1592">
            <w:pPr>
              <w:spacing w:after="0" w:line="240" w:lineRule="auto"/>
              <w:rPr>
                <w:rFonts w:ascii="Times New Roman" w:hAnsi="Times New Roman" w:cs="Times New Roman"/>
                <w:sz w:val="24"/>
                <w:szCs w:val="24"/>
              </w:rPr>
            </w:pPr>
          </w:p>
        </w:tc>
        <w:tc>
          <w:tcPr>
            <w:tcW w:w="3308" w:type="dxa"/>
          </w:tcPr>
          <w:p w:rsidR="00A546BE" w:rsidRPr="002304B7" w:rsidRDefault="00A546BE" w:rsidP="009F1592">
            <w:pPr>
              <w:spacing w:after="0" w:line="240" w:lineRule="auto"/>
              <w:rPr>
                <w:rFonts w:ascii="Times New Roman" w:hAnsi="Times New Roman" w:cs="Times New Roman"/>
                <w:sz w:val="24"/>
                <w:szCs w:val="24"/>
              </w:rPr>
            </w:pPr>
          </w:p>
        </w:tc>
        <w:tc>
          <w:tcPr>
            <w:tcW w:w="1701" w:type="dxa"/>
          </w:tcPr>
          <w:p w:rsidR="00A546BE" w:rsidRPr="002304B7" w:rsidRDefault="00A546BE" w:rsidP="009F1592">
            <w:pPr>
              <w:spacing w:after="0" w:line="240" w:lineRule="auto"/>
              <w:rPr>
                <w:rFonts w:ascii="Times New Roman" w:hAnsi="Times New Roman" w:cs="Times New Roman"/>
                <w:sz w:val="24"/>
                <w:szCs w:val="24"/>
              </w:rPr>
            </w:pPr>
          </w:p>
        </w:tc>
      </w:tr>
      <w:tr w:rsidR="00A546BE" w:rsidRPr="002304B7" w:rsidTr="00A546BE">
        <w:tc>
          <w:tcPr>
            <w:tcW w:w="983" w:type="dxa"/>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3</w:t>
            </w:r>
          </w:p>
        </w:tc>
        <w:tc>
          <w:tcPr>
            <w:tcW w:w="3222" w:type="dxa"/>
          </w:tcPr>
          <w:p w:rsidR="00A546BE" w:rsidRPr="002304B7" w:rsidRDefault="00A546BE" w:rsidP="009F1592">
            <w:pPr>
              <w:spacing w:after="0" w:line="240" w:lineRule="auto"/>
              <w:rPr>
                <w:rFonts w:ascii="Times New Roman" w:hAnsi="Times New Roman" w:cs="Times New Roman"/>
                <w:sz w:val="24"/>
                <w:szCs w:val="24"/>
              </w:rPr>
            </w:pPr>
          </w:p>
        </w:tc>
        <w:tc>
          <w:tcPr>
            <w:tcW w:w="3308" w:type="dxa"/>
          </w:tcPr>
          <w:p w:rsidR="00A546BE" w:rsidRPr="002304B7" w:rsidRDefault="00A546BE" w:rsidP="009F1592">
            <w:pPr>
              <w:spacing w:after="0" w:line="240" w:lineRule="auto"/>
              <w:rPr>
                <w:rFonts w:ascii="Times New Roman" w:hAnsi="Times New Roman" w:cs="Times New Roman"/>
                <w:sz w:val="24"/>
                <w:szCs w:val="24"/>
              </w:rPr>
            </w:pPr>
          </w:p>
        </w:tc>
        <w:tc>
          <w:tcPr>
            <w:tcW w:w="1701" w:type="dxa"/>
          </w:tcPr>
          <w:p w:rsidR="00A546BE" w:rsidRPr="002304B7" w:rsidRDefault="00A546BE" w:rsidP="009F1592">
            <w:pPr>
              <w:spacing w:after="0" w:line="240" w:lineRule="auto"/>
              <w:rPr>
                <w:rFonts w:ascii="Times New Roman" w:hAnsi="Times New Roman" w:cs="Times New Roman"/>
                <w:sz w:val="24"/>
                <w:szCs w:val="24"/>
              </w:rPr>
            </w:pPr>
          </w:p>
        </w:tc>
      </w:tr>
      <w:tr w:rsidR="00A546BE" w:rsidRPr="002304B7" w:rsidTr="00A546BE">
        <w:tc>
          <w:tcPr>
            <w:tcW w:w="983" w:type="dxa"/>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4</w:t>
            </w:r>
          </w:p>
        </w:tc>
        <w:tc>
          <w:tcPr>
            <w:tcW w:w="3222" w:type="dxa"/>
          </w:tcPr>
          <w:p w:rsidR="00A546BE" w:rsidRPr="002304B7" w:rsidRDefault="00A546BE" w:rsidP="009F1592">
            <w:pPr>
              <w:spacing w:after="0" w:line="240" w:lineRule="auto"/>
              <w:rPr>
                <w:rFonts w:ascii="Times New Roman" w:hAnsi="Times New Roman" w:cs="Times New Roman"/>
                <w:sz w:val="24"/>
                <w:szCs w:val="24"/>
              </w:rPr>
            </w:pPr>
          </w:p>
        </w:tc>
        <w:tc>
          <w:tcPr>
            <w:tcW w:w="3308" w:type="dxa"/>
          </w:tcPr>
          <w:p w:rsidR="00A546BE" w:rsidRPr="002304B7" w:rsidRDefault="00A546BE" w:rsidP="009F1592">
            <w:pPr>
              <w:spacing w:after="0" w:line="240" w:lineRule="auto"/>
              <w:rPr>
                <w:rFonts w:ascii="Times New Roman" w:hAnsi="Times New Roman" w:cs="Times New Roman"/>
                <w:sz w:val="24"/>
                <w:szCs w:val="24"/>
              </w:rPr>
            </w:pPr>
          </w:p>
        </w:tc>
        <w:tc>
          <w:tcPr>
            <w:tcW w:w="1701" w:type="dxa"/>
          </w:tcPr>
          <w:p w:rsidR="00A546BE" w:rsidRPr="002304B7" w:rsidRDefault="00A546BE" w:rsidP="009F1592">
            <w:pPr>
              <w:spacing w:after="0" w:line="240" w:lineRule="auto"/>
              <w:rPr>
                <w:rFonts w:ascii="Times New Roman" w:hAnsi="Times New Roman" w:cs="Times New Roman"/>
                <w:sz w:val="24"/>
                <w:szCs w:val="24"/>
              </w:rPr>
            </w:pPr>
          </w:p>
        </w:tc>
      </w:tr>
    </w:tbl>
    <w:p w:rsidR="00A546BE" w:rsidRPr="002304B7" w:rsidRDefault="00A546BE" w:rsidP="009F1592">
      <w:pPr>
        <w:spacing w:after="0" w:line="240" w:lineRule="auto"/>
        <w:rPr>
          <w:rFonts w:ascii="Times New Roman" w:hAnsi="Times New Roman" w:cs="Times New Roman"/>
          <w:sz w:val="24"/>
          <w:szCs w:val="24"/>
        </w:rPr>
      </w:pP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Стороныудостоверяют,чтооборудование,передаваемоедлятехнических</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работпонастоящемуактунаходитсявработоспособном/неработоспособном</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состоянии.</w:t>
      </w:r>
    </w:p>
    <w:p w:rsidR="00A546BE" w:rsidRPr="002304B7" w:rsidRDefault="00A546BE" w:rsidP="009F1592">
      <w:pPr>
        <w:spacing w:after="0" w:line="240" w:lineRule="auto"/>
        <w:rPr>
          <w:rFonts w:ascii="Times New Roman" w:hAnsi="Times New Roman" w:cs="Times New Roman"/>
          <w:sz w:val="24"/>
          <w:szCs w:val="24"/>
        </w:rPr>
      </w:pP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Оборудованиепередал:Оборудованиепринял:</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РуководительОО/РЦОИ_________Руководитель_____________</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___________/___________________________/________________</w:t>
      </w:r>
    </w:p>
    <w:p w:rsidR="00A546BE" w:rsidRPr="002304B7" w:rsidRDefault="00A546BE" w:rsidP="009F1592">
      <w:pPr>
        <w:spacing w:after="0" w:line="240" w:lineRule="auto"/>
        <w:rPr>
          <w:rFonts w:ascii="Times New Roman" w:hAnsi="Times New Roman" w:cs="Times New Roman"/>
          <w:sz w:val="24"/>
          <w:szCs w:val="24"/>
        </w:rPr>
      </w:pP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"__"________20__год</w:t>
      </w:r>
    </w:p>
    <w:p w:rsidR="00A546BE" w:rsidRPr="002304B7" w:rsidRDefault="00A546BE" w:rsidP="009F1592">
      <w:pPr>
        <w:spacing w:after="0" w:line="240" w:lineRule="auto"/>
        <w:rPr>
          <w:rFonts w:ascii="Times New Roman" w:hAnsi="Times New Roman" w:cs="Times New Roman"/>
          <w:sz w:val="24"/>
          <w:szCs w:val="24"/>
        </w:rPr>
      </w:pP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Оборудованиепередал:Оборудованиепринял:</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Руководитель_________________РуководительОО/РЦОИ_____________</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__________/__________________________________/__________________</w:t>
      </w:r>
    </w:p>
    <w:p w:rsidR="00A546BE" w:rsidRPr="002304B7" w:rsidRDefault="00A546BE" w:rsidP="009F1592">
      <w:pPr>
        <w:spacing w:after="0" w:line="240" w:lineRule="auto"/>
        <w:rPr>
          <w:rFonts w:ascii="Times New Roman" w:hAnsi="Times New Roman" w:cs="Times New Roman"/>
          <w:sz w:val="24"/>
          <w:szCs w:val="24"/>
        </w:rPr>
      </w:pP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"__"__________20__год</w:t>
      </w:r>
    </w:p>
    <w:p w:rsidR="00A546BE" w:rsidRPr="002304B7" w:rsidRDefault="00A546BE" w:rsidP="009F1592">
      <w:pPr>
        <w:spacing w:after="0" w:line="240" w:lineRule="auto"/>
        <w:rPr>
          <w:rFonts w:ascii="Times New Roman" w:hAnsi="Times New Roman" w:cs="Times New Roman"/>
          <w:sz w:val="24"/>
          <w:szCs w:val="24"/>
        </w:rPr>
      </w:pPr>
    </w:p>
    <w:p w:rsidR="00F0470A" w:rsidRPr="002304B7" w:rsidRDefault="00F0470A" w:rsidP="00F72C64">
      <w:pPr>
        <w:spacing w:after="0" w:line="240" w:lineRule="auto"/>
        <w:ind w:firstLine="709"/>
        <w:rPr>
          <w:rFonts w:ascii="Times New Roman" w:hAnsi="Times New Roman" w:cs="Times New Roman"/>
          <w:sz w:val="24"/>
          <w:szCs w:val="24"/>
        </w:rPr>
      </w:pPr>
      <w:bookmarkStart w:id="16" w:name="P17103"/>
      <w:bookmarkStart w:id="17" w:name="_Toc502138259"/>
      <w:bookmarkEnd w:id="16"/>
      <w:r w:rsidRPr="002304B7">
        <w:rPr>
          <w:rFonts w:ascii="Times New Roman" w:hAnsi="Times New Roman" w:cs="Times New Roman"/>
          <w:sz w:val="24"/>
          <w:szCs w:val="24"/>
        </w:rPr>
        <w:br w:type="page"/>
      </w:r>
    </w:p>
    <w:p w:rsidR="00A546BE" w:rsidRPr="002304B7" w:rsidRDefault="00A546BE" w:rsidP="009F1592">
      <w:pPr>
        <w:spacing w:after="0" w:line="240" w:lineRule="auto"/>
        <w:ind w:firstLine="709"/>
        <w:jc w:val="right"/>
        <w:rPr>
          <w:rFonts w:ascii="Times New Roman" w:hAnsi="Times New Roman" w:cs="Times New Roman"/>
          <w:sz w:val="24"/>
          <w:szCs w:val="24"/>
        </w:rPr>
      </w:pPr>
      <w:bookmarkStart w:id="18" w:name="_Toc502138261"/>
      <w:bookmarkEnd w:id="17"/>
      <w:r w:rsidRPr="002304B7">
        <w:rPr>
          <w:rFonts w:ascii="Times New Roman" w:hAnsi="Times New Roman" w:cs="Times New Roman"/>
          <w:sz w:val="24"/>
          <w:szCs w:val="24"/>
        </w:rPr>
        <w:t>Приложение</w:t>
      </w:r>
      <w:bookmarkEnd w:id="18"/>
      <w:r w:rsidR="004F4695" w:rsidRPr="002304B7">
        <w:rPr>
          <w:rFonts w:ascii="Times New Roman" w:hAnsi="Times New Roman" w:cs="Times New Roman"/>
          <w:sz w:val="24"/>
          <w:szCs w:val="24"/>
        </w:rPr>
        <w:t>3</w:t>
      </w:r>
    </w:p>
    <w:p w:rsidR="00A546BE" w:rsidRPr="002304B7" w:rsidRDefault="00A546BE" w:rsidP="009F1592">
      <w:pPr>
        <w:spacing w:after="0" w:line="240" w:lineRule="auto"/>
        <w:rPr>
          <w:rFonts w:ascii="Times New Roman" w:hAnsi="Times New Roman" w:cs="Times New Roman"/>
          <w:sz w:val="24"/>
          <w:szCs w:val="24"/>
        </w:rPr>
      </w:pPr>
    </w:p>
    <w:p w:rsidR="00A546BE" w:rsidRPr="002304B7" w:rsidRDefault="00A546BE" w:rsidP="009F1592">
      <w:pPr>
        <w:spacing w:after="0" w:line="240" w:lineRule="auto"/>
        <w:rPr>
          <w:rFonts w:ascii="Times New Roman" w:hAnsi="Times New Roman" w:cs="Times New Roman"/>
          <w:sz w:val="24"/>
          <w:szCs w:val="24"/>
        </w:rPr>
      </w:pPr>
      <w:bookmarkStart w:id="19" w:name="P17133"/>
      <w:bookmarkEnd w:id="19"/>
      <w:r w:rsidRPr="002304B7">
        <w:rPr>
          <w:rFonts w:ascii="Times New Roman" w:hAnsi="Times New Roman" w:cs="Times New Roman"/>
          <w:sz w:val="24"/>
          <w:szCs w:val="24"/>
        </w:rPr>
        <w:t>СПИСОККАТЕГОРИЙПОЛЬЗОВАТЕЛЕЙПОРТАЛАSMOTRIEGE.RU</w:t>
      </w:r>
    </w:p>
    <w:p w:rsidR="00A546BE" w:rsidRPr="002304B7" w:rsidRDefault="00A546BE" w:rsidP="009F1592">
      <w:pPr>
        <w:spacing w:after="0" w:line="240" w:lineRule="auto"/>
        <w:rPr>
          <w:rFonts w:ascii="Times New Roman" w:hAnsi="Times New Roman" w:cs="Times New Roman"/>
          <w:sz w:val="24"/>
          <w:szCs w:val="24"/>
        </w:rPr>
      </w:pPr>
    </w:p>
    <w:tbl>
      <w:tblPr>
        <w:tblW w:w="9639" w:type="dxa"/>
        <w:tblInd w:w="86"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Layout w:type="fixed"/>
        <w:tblCellMar>
          <w:top w:w="105" w:type="dxa"/>
          <w:left w:w="89" w:type="dxa"/>
          <w:bottom w:w="105" w:type="dxa"/>
          <w:right w:w="105" w:type="dxa"/>
        </w:tblCellMar>
        <w:tblLook w:val="04A0" w:firstRow="1" w:lastRow="0" w:firstColumn="1" w:lastColumn="0" w:noHBand="0" w:noVBand="1"/>
      </w:tblPr>
      <w:tblGrid>
        <w:gridCol w:w="4114"/>
        <w:gridCol w:w="1559"/>
        <w:gridCol w:w="1134"/>
        <w:gridCol w:w="1418"/>
        <w:gridCol w:w="1414"/>
      </w:tblGrid>
      <w:tr w:rsidR="00A546BE" w:rsidRPr="002304B7" w:rsidTr="00B83316">
        <w:trPr>
          <w:trHeight w:val="465"/>
          <w:tblHeader/>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ДоступкфункционалунаПортале</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ОнлайннаблюдательвСИЦ</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КураторСИЦ</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СотрудникППЭ</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Сотрудник</w:t>
            </w:r>
            <w:r w:rsidR="007837A7" w:rsidRPr="002304B7">
              <w:rPr>
                <w:rFonts w:ascii="Times New Roman" w:hAnsi="Times New Roman" w:cs="Times New Roman"/>
                <w:sz w:val="24"/>
                <w:szCs w:val="24"/>
              </w:rPr>
              <w:t>ДОН</w:t>
            </w:r>
            <w:r w:rsidRPr="002304B7">
              <w:rPr>
                <w:rFonts w:ascii="Times New Roman" w:hAnsi="Times New Roman" w:cs="Times New Roman"/>
                <w:sz w:val="24"/>
                <w:szCs w:val="24"/>
              </w:rPr>
              <w:t>/РЦОИ</w:t>
            </w:r>
          </w:p>
        </w:tc>
      </w:tr>
      <w:tr w:rsidR="00A546BE" w:rsidRPr="002304B7" w:rsidTr="00B83316">
        <w:trPr>
          <w:trHeight w:val="420"/>
        </w:trPr>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Просмотрпрямогоэфирасвозможностьюотмечатьнарушения</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Свыборомпроизвольнойкамеры</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Свыборомкамерыпозаданиям</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r>
      <w:tr w:rsidR="00A546BE" w:rsidRPr="002304B7"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Просмотркартысинфографикойпонарушениям</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c>
          <w:tcPr>
            <w:tcW w:w="411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ПросмотртрансляцийОВЗ</w:t>
            </w:r>
          </w:p>
        </w:tc>
        <w:tc>
          <w:tcPr>
            <w:tcW w:w="1559"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8"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r>
      <w:tr w:rsidR="00A546BE" w:rsidRPr="002304B7" w:rsidTr="00B83316">
        <w:tc>
          <w:tcPr>
            <w:tcW w:w="9639" w:type="dxa"/>
            <w:gridSpan w:val="5"/>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Доступкразделу«Нарушения»</w:t>
            </w:r>
          </w:p>
        </w:tc>
      </w:tr>
      <w:tr w:rsidR="00A546BE" w:rsidRPr="002304B7" w:rsidTr="00B83316">
        <w:tc>
          <w:tcPr>
            <w:tcW w:w="411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переченьнарушений</w:t>
            </w:r>
            <w:r w:rsidR="007D0AAC" w:rsidRPr="002304B7">
              <w:rPr>
                <w:rFonts w:ascii="Times New Roman" w:hAnsi="Times New Roman" w:cs="Times New Roman"/>
                <w:sz w:val="24"/>
                <w:szCs w:val="24"/>
              </w:rPr>
              <w:t>по Костромской области</w:t>
            </w:r>
            <w:r w:rsidRPr="002304B7">
              <w:rPr>
                <w:rFonts w:ascii="Times New Roman" w:hAnsi="Times New Roman" w:cs="Times New Roman"/>
                <w:sz w:val="24"/>
                <w:szCs w:val="24"/>
              </w:rPr>
              <w:t>,статистикапоотработкенарушений.</w:t>
            </w:r>
          </w:p>
        </w:tc>
        <w:tc>
          <w:tcPr>
            <w:tcW w:w="1559"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Доступкразделу«Видеоархив»</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Свозможностьювыгрузкивидеоизархива</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Свозможностьюотмечатьнарушения</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СвозможностьюзагружатьвидеонапорталпоППЭ</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Загрузкевидеовраздел«Видеоархив»дляППЭ</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Доступкразделу«Загрузки»</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ЗагрузкавидеоиредактированиесобственныхзагрузокпоРЦОИ</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ОтчетпоЗагрузкевидеовраздел«Загрузка»дляРЦОИ</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Доступкразделу«Отработка»</w:t>
            </w:r>
          </w:p>
        </w:tc>
      </w:tr>
      <w:tr w:rsidR="00A546BE" w:rsidRPr="002304B7"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ОтработканарушенийвППЭ</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r>
      <w:tr w:rsidR="00A546BE" w:rsidRPr="002304B7" w:rsidTr="00B83316">
        <w:trPr>
          <w:trHeight w:val="343"/>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Проверкаотработкинарушений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Проверкаотработкинарушенийтолькодлячтения</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r>
      <w:tr w:rsidR="00A546BE" w:rsidRPr="002304B7" w:rsidTr="00B83316">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Доступкразделу«Управление»вчасти:</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Доступкразделу«Управлениекамерами»</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Отчетподоступностикамер(мониторингполнотытрансляциинаПортал)</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ОтчетпоналичиювидеовЦОДвотношенииППЭ</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Отчетпофактическомузадействованиюаудиторийнаэкзаменах</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Просмотрувидео</w:t>
            </w:r>
            <w:r w:rsidR="007837A7" w:rsidRPr="002304B7">
              <w:rPr>
                <w:rFonts w:ascii="Times New Roman" w:hAnsi="Times New Roman" w:cs="Times New Roman"/>
                <w:sz w:val="24"/>
                <w:szCs w:val="24"/>
              </w:rPr>
              <w:t>ДОН</w:t>
            </w:r>
            <w:r w:rsidRPr="002304B7">
              <w:rPr>
                <w:rFonts w:ascii="Times New Roman" w:hAnsi="Times New Roman" w:cs="Times New Roman"/>
                <w:sz w:val="24"/>
                <w:szCs w:val="24"/>
              </w:rPr>
              <w:t>,РЦОИ,СИЦпоразделампортала</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Доступукпорталупользователей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ЛичныйкабинетМинистра</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Доступкперечнюзаданий,просмотрискачиваниеотчётапонаблюдениям.</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Просмотр,собственныхзаданийихредактирование,выполняемость</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r>
      <w:tr w:rsidR="00A546BE" w:rsidRPr="002304B7"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Просмотрактивностинаблюдателей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p>
        </w:tc>
      </w:tr>
      <w:tr w:rsidR="00A546BE" w:rsidRPr="002304B7"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Отчетпоколичествуметок,сактивностяминаблюдателейСИЦсобновлениемкаждыйчас</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Доступкразделу«Архив2017»</w:t>
            </w:r>
          </w:p>
        </w:tc>
      </w:tr>
      <w:tr w:rsidR="00A546BE" w:rsidRPr="002304B7"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Возможностьпросмотраархивныхвидеозаписей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Областьвидимостиобщиенастройки:</w:t>
            </w:r>
          </w:p>
        </w:tc>
      </w:tr>
      <w:tr w:rsidR="00A546BE" w:rsidRPr="002304B7"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ДоступкданнымсубъектаРФ</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c>
          <w:tcPr>
            <w:tcW w:w="4114" w:type="dxa"/>
            <w:tcBorders>
              <w:top w:val="single" w:sz="6" w:space="0" w:color="000001"/>
              <w:left w:val="single" w:sz="6" w:space="0" w:color="000001"/>
              <w:bottom w:val="single" w:sz="6" w:space="0" w:color="000001"/>
              <w:right w:val="single" w:sz="6" w:space="0" w:color="000001"/>
            </w:tcBorders>
            <w:shd w:val="clear" w:color="auto" w:fill="auto"/>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ДоступкППЭ</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r>
      <w:tr w:rsidR="00A546BE" w:rsidRPr="002304B7"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НастройкаSMS-уведомлений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r w:rsidR="00A546BE" w:rsidRPr="002304B7"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Настройкаemail-уведомлений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да</w:t>
            </w:r>
          </w:p>
        </w:tc>
      </w:tr>
    </w:tbl>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*-толькоуодногосотрудника</w:t>
      </w:r>
      <w:r w:rsidR="007837A7" w:rsidRPr="002304B7">
        <w:rPr>
          <w:rFonts w:ascii="Times New Roman" w:hAnsi="Times New Roman" w:cs="Times New Roman"/>
          <w:sz w:val="24"/>
          <w:szCs w:val="24"/>
        </w:rPr>
        <w:t>ДОН</w:t>
      </w:r>
    </w:p>
    <w:p w:rsidR="00A546BE" w:rsidRPr="002304B7" w:rsidRDefault="00A546BE" w:rsidP="009F1592">
      <w:pPr>
        <w:spacing w:after="0" w:line="240" w:lineRule="auto"/>
        <w:rPr>
          <w:rFonts w:ascii="Times New Roman" w:hAnsi="Times New Roman" w:cs="Times New Roman"/>
          <w:sz w:val="24"/>
          <w:szCs w:val="24"/>
        </w:rPr>
      </w:pPr>
      <w:r w:rsidRPr="002304B7">
        <w:rPr>
          <w:rFonts w:ascii="Times New Roman" w:hAnsi="Times New Roman" w:cs="Times New Roman"/>
          <w:sz w:val="24"/>
          <w:szCs w:val="24"/>
        </w:rPr>
        <w:t>**-доступестьтолькоу</w:t>
      </w:r>
      <w:r w:rsidR="007D0AAC" w:rsidRPr="002304B7">
        <w:rPr>
          <w:rFonts w:ascii="Times New Roman" w:hAnsi="Times New Roman" w:cs="Times New Roman"/>
          <w:sz w:val="24"/>
          <w:szCs w:val="24"/>
        </w:rPr>
        <w:t>директора департамента образования и науки Костромской области</w:t>
      </w:r>
    </w:p>
    <w:p w:rsidR="00A546BE" w:rsidRPr="002304B7" w:rsidRDefault="00A546BE" w:rsidP="00F72C64">
      <w:pPr>
        <w:spacing w:after="0" w:line="240" w:lineRule="auto"/>
        <w:ind w:firstLine="709"/>
        <w:rPr>
          <w:rFonts w:ascii="Times New Roman" w:hAnsi="Times New Roman" w:cs="Times New Roman"/>
          <w:sz w:val="24"/>
          <w:szCs w:val="24"/>
        </w:rPr>
      </w:pPr>
    </w:p>
    <w:p w:rsidR="00F54179" w:rsidRPr="002304B7" w:rsidRDefault="00F54179">
      <w:pPr>
        <w:rPr>
          <w:rFonts w:ascii="Times New Roman" w:hAnsi="Times New Roman" w:cs="Times New Roman"/>
          <w:sz w:val="24"/>
          <w:szCs w:val="24"/>
        </w:rPr>
        <w:sectPr w:rsidR="00F54179" w:rsidRPr="002304B7" w:rsidSect="00A546BE">
          <w:pgSz w:w="11907" w:h="16839" w:code="9"/>
          <w:pgMar w:top="1133" w:right="1133" w:bottom="1133" w:left="1133" w:header="0" w:footer="0" w:gutter="0"/>
          <w:cols w:space="708"/>
          <w:docGrid w:linePitch="299"/>
        </w:sectPr>
      </w:pPr>
    </w:p>
    <w:p w:rsidR="00F54179" w:rsidRPr="002304B7" w:rsidRDefault="00F54179" w:rsidP="00F54179">
      <w:pPr>
        <w:keepNext/>
        <w:keepLines/>
        <w:tabs>
          <w:tab w:val="left" w:pos="142"/>
        </w:tabs>
        <w:spacing w:before="200" w:after="0" w:line="240" w:lineRule="auto"/>
        <w:ind w:firstLine="567"/>
        <w:contextualSpacing/>
        <w:jc w:val="right"/>
        <w:outlineLvl w:val="1"/>
        <w:rPr>
          <w:rFonts w:ascii="Times New Roman" w:eastAsia="Times New Roman" w:hAnsi="Times New Roman" w:cs="Times New Roman"/>
          <w:b/>
          <w:bCs/>
          <w:sz w:val="26"/>
          <w:szCs w:val="26"/>
          <w:lang w:eastAsia="en-US"/>
        </w:rPr>
      </w:pPr>
      <w:r w:rsidRPr="002304B7">
        <w:rPr>
          <w:rFonts w:ascii="Times New Roman" w:eastAsia="Times New Roman" w:hAnsi="Times New Roman" w:cs="Times New Roman"/>
          <w:b/>
          <w:bCs/>
          <w:sz w:val="26"/>
          <w:szCs w:val="26"/>
          <w:lang w:eastAsia="en-US"/>
        </w:rPr>
        <w:t>Приложение 4</w:t>
      </w:r>
    </w:p>
    <w:p w:rsidR="00F54179" w:rsidRPr="002304B7" w:rsidRDefault="00F54179" w:rsidP="00F54179">
      <w:pPr>
        <w:spacing w:after="0" w:line="240" w:lineRule="auto"/>
        <w:jc w:val="center"/>
        <w:rPr>
          <w:rFonts w:ascii="Times New Roman" w:eastAsia="Calibri" w:hAnsi="Times New Roman" w:cs="Times New Roman"/>
          <w:b/>
          <w:sz w:val="26"/>
          <w:szCs w:val="26"/>
          <w:lang w:eastAsia="en-US"/>
        </w:rPr>
      </w:pPr>
      <w:r w:rsidRPr="002304B7">
        <w:rPr>
          <w:rFonts w:ascii="Times New Roman" w:eastAsia="Calibri" w:hAnsi="Times New Roman" w:cs="Times New Roman"/>
          <w:b/>
          <w:sz w:val="26"/>
          <w:szCs w:val="26"/>
          <w:lang w:eastAsia="en-US"/>
        </w:rPr>
        <w:t>Протокол тестирования системы видеонаблюдения</w:t>
      </w:r>
    </w:p>
    <w:p w:rsidR="00F54179" w:rsidRPr="002304B7" w:rsidRDefault="00F54179" w:rsidP="00F54179">
      <w:pPr>
        <w:spacing w:after="0" w:line="240" w:lineRule="auto"/>
        <w:jc w:val="center"/>
        <w:rPr>
          <w:rFonts w:ascii="Times New Roman" w:eastAsia="Calibri" w:hAnsi="Times New Roman" w:cs="Times New Roman"/>
          <w:b/>
          <w:sz w:val="26"/>
          <w:szCs w:val="26"/>
          <w:lang w:eastAsia="en-US"/>
        </w:rPr>
      </w:pPr>
      <w:r w:rsidRPr="002304B7">
        <w:rPr>
          <w:rFonts w:ascii="Times New Roman" w:eastAsia="Calibri" w:hAnsi="Times New Roman" w:cs="Times New Roman"/>
          <w:b/>
          <w:sz w:val="26"/>
          <w:szCs w:val="26"/>
          <w:lang w:eastAsia="en-US"/>
        </w:rPr>
        <w:t>_______________________________________________</w:t>
      </w:r>
    </w:p>
    <w:p w:rsidR="00F54179" w:rsidRPr="002304B7" w:rsidRDefault="00F54179" w:rsidP="00F54179">
      <w:pPr>
        <w:spacing w:after="0" w:line="240" w:lineRule="auto"/>
        <w:jc w:val="center"/>
        <w:rPr>
          <w:rFonts w:ascii="Times New Roman" w:eastAsia="Calibri" w:hAnsi="Times New Roman" w:cs="Times New Roman"/>
          <w:sz w:val="26"/>
          <w:szCs w:val="26"/>
          <w:lang w:eastAsia="en-US"/>
        </w:rPr>
      </w:pPr>
      <w:r w:rsidRPr="002304B7">
        <w:rPr>
          <w:rFonts w:ascii="Times New Roman" w:eastAsia="Calibri" w:hAnsi="Times New Roman" w:cs="Times New Roman"/>
          <w:sz w:val="26"/>
          <w:szCs w:val="26"/>
          <w:lang w:eastAsia="en-US"/>
        </w:rPr>
        <w:t>субъект Российской Федерации</w:t>
      </w:r>
    </w:p>
    <w:p w:rsidR="00F54179" w:rsidRPr="002304B7" w:rsidRDefault="00F54179" w:rsidP="00F54179">
      <w:pPr>
        <w:spacing w:after="0" w:line="240" w:lineRule="auto"/>
        <w:ind w:firstLine="851"/>
        <w:jc w:val="both"/>
        <w:rPr>
          <w:rFonts w:ascii="Times New Roman" w:eastAsia="Calibri" w:hAnsi="Times New Roman" w:cs="Times New Roman"/>
          <w:sz w:val="26"/>
          <w:szCs w:val="26"/>
          <w:lang w:eastAsia="en-US"/>
        </w:rPr>
      </w:pPr>
    </w:p>
    <w:p w:rsidR="00F54179" w:rsidRPr="002304B7" w:rsidRDefault="00F54179" w:rsidP="00F54179">
      <w:pPr>
        <w:spacing w:after="0" w:line="240" w:lineRule="auto"/>
        <w:ind w:firstLine="851"/>
        <w:jc w:val="both"/>
        <w:rPr>
          <w:rFonts w:ascii="Times New Roman" w:eastAsia="Calibri" w:hAnsi="Times New Roman" w:cs="Times New Roman"/>
          <w:sz w:val="26"/>
          <w:szCs w:val="26"/>
          <w:lang w:eastAsia="en-US"/>
        </w:rPr>
      </w:pPr>
      <w:r w:rsidRPr="002304B7">
        <w:rPr>
          <w:rFonts w:ascii="Times New Roman" w:eastAsia="Calibri" w:hAnsi="Times New Roman" w:cs="Times New Roman"/>
          <w:sz w:val="26"/>
          <w:szCs w:val="26"/>
          <w:lang w:eastAsia="en-US"/>
        </w:rPr>
        <w:t>Количество пунктов проведения экзаменов (без учета РЦОИ) _________________________</w:t>
      </w:r>
    </w:p>
    <w:p w:rsidR="00F54179" w:rsidRPr="002304B7" w:rsidRDefault="00F54179" w:rsidP="00F54179">
      <w:pPr>
        <w:spacing w:after="0" w:line="240" w:lineRule="auto"/>
        <w:ind w:firstLine="851"/>
        <w:jc w:val="both"/>
        <w:rPr>
          <w:rFonts w:ascii="Times New Roman" w:eastAsia="Calibri" w:hAnsi="Times New Roman" w:cs="Times New Roman"/>
          <w:sz w:val="26"/>
          <w:szCs w:val="26"/>
          <w:lang w:eastAsia="en-US"/>
        </w:rPr>
      </w:pPr>
      <w:r w:rsidRPr="002304B7">
        <w:rPr>
          <w:rFonts w:ascii="Times New Roman" w:eastAsia="Calibri" w:hAnsi="Times New Roman" w:cs="Times New Roman"/>
          <w:sz w:val="26"/>
          <w:szCs w:val="26"/>
          <w:lang w:eastAsia="en-US"/>
        </w:rPr>
        <w:t>Количество аудиторий ППЭ ______________________________________________________</w:t>
      </w:r>
    </w:p>
    <w:p w:rsidR="00F54179" w:rsidRPr="002304B7" w:rsidRDefault="00F54179" w:rsidP="00F54179">
      <w:pPr>
        <w:spacing w:after="0" w:line="240" w:lineRule="auto"/>
        <w:ind w:firstLine="851"/>
        <w:jc w:val="both"/>
        <w:rPr>
          <w:rFonts w:ascii="Times New Roman" w:eastAsia="Calibri" w:hAnsi="Times New Roman" w:cs="Times New Roman"/>
          <w:sz w:val="26"/>
          <w:szCs w:val="26"/>
          <w:lang w:eastAsia="en-US"/>
        </w:rPr>
      </w:pPr>
      <w:r w:rsidRPr="002304B7">
        <w:rPr>
          <w:rFonts w:ascii="Times New Roman" w:eastAsia="Calibri" w:hAnsi="Times New Roman" w:cs="Times New Roman"/>
          <w:sz w:val="26"/>
          <w:szCs w:val="26"/>
          <w:lang w:eastAsia="en-US"/>
        </w:rPr>
        <w:t>Количество аудиторий РЦОИ _____________________________________________________</w:t>
      </w:r>
    </w:p>
    <w:p w:rsidR="00F54179" w:rsidRPr="002304B7" w:rsidRDefault="00F54179" w:rsidP="00F54179">
      <w:pPr>
        <w:spacing w:after="0" w:line="240" w:lineRule="auto"/>
        <w:ind w:firstLine="851"/>
        <w:jc w:val="both"/>
        <w:rPr>
          <w:rFonts w:ascii="Times New Roman" w:eastAsia="Calibri" w:hAnsi="Times New Roman" w:cs="Times New Roman"/>
          <w:sz w:val="26"/>
          <w:szCs w:val="26"/>
          <w:lang w:eastAsia="en-US"/>
        </w:rPr>
      </w:pPr>
      <w:r w:rsidRPr="002304B7">
        <w:rPr>
          <w:rFonts w:ascii="Times New Roman" w:eastAsia="Calibri" w:hAnsi="Times New Roman" w:cs="Times New Roman"/>
          <w:sz w:val="26"/>
          <w:szCs w:val="26"/>
          <w:lang w:eastAsia="en-US"/>
        </w:rPr>
        <w:t>Участие в тестировании СИЦ (да/нет) ______________________________________________</w:t>
      </w:r>
    </w:p>
    <w:p w:rsidR="00F54179" w:rsidRPr="002304B7" w:rsidRDefault="00F54179" w:rsidP="00F54179">
      <w:pPr>
        <w:numPr>
          <w:ilvl w:val="0"/>
          <w:numId w:val="9"/>
        </w:numPr>
        <w:spacing w:after="0" w:line="240" w:lineRule="auto"/>
        <w:contextualSpacing/>
        <w:jc w:val="both"/>
        <w:rPr>
          <w:rFonts w:ascii="Times New Roman" w:eastAsia="Times New Roman" w:hAnsi="Times New Roman" w:cs="Times New Roman"/>
          <w:sz w:val="26"/>
          <w:szCs w:val="26"/>
          <w:lang w:eastAsia="en-US"/>
        </w:rPr>
      </w:pPr>
      <w:r w:rsidRPr="002304B7">
        <w:rPr>
          <w:rFonts w:ascii="Times New Roman" w:eastAsia="Times New Roman" w:hAnsi="Times New Roman" w:cs="Times New Roman"/>
          <w:sz w:val="26"/>
          <w:szCs w:val="26"/>
          <w:lang w:eastAsia="en-US"/>
        </w:rPr>
        <w:t>При проведении тестирования системы видеонаблюдения ошибок/неполадок не выявлено (в случае отсутствия).</w:t>
      </w:r>
    </w:p>
    <w:p w:rsidR="00F54179" w:rsidRPr="002304B7" w:rsidRDefault="00F54179" w:rsidP="00F54179">
      <w:pPr>
        <w:numPr>
          <w:ilvl w:val="0"/>
          <w:numId w:val="9"/>
        </w:numPr>
        <w:spacing w:after="0" w:line="240" w:lineRule="auto"/>
        <w:contextualSpacing/>
        <w:jc w:val="both"/>
        <w:rPr>
          <w:rFonts w:ascii="Times New Roman" w:eastAsia="Times New Roman" w:hAnsi="Times New Roman" w:cs="Times New Roman"/>
          <w:sz w:val="26"/>
          <w:szCs w:val="26"/>
          <w:lang w:val="en-US" w:eastAsia="en-US"/>
        </w:rPr>
      </w:pPr>
      <w:r w:rsidRPr="002304B7">
        <w:rPr>
          <w:rFonts w:ascii="Times New Roman" w:eastAsia="Times New Roman" w:hAnsi="Times New Roman" w:cs="Times New Roman"/>
          <w:sz w:val="26"/>
          <w:szCs w:val="26"/>
          <w:lang w:eastAsia="en-US"/>
        </w:rPr>
        <w:t xml:space="preserve">При проведении тестирования системы видеонаблюдения выявлены ошибки/неполадки: перечень ошибок с указанием кода ППЭ, номеров аудиторий. </w:t>
      </w:r>
      <w:r w:rsidRPr="002304B7">
        <w:rPr>
          <w:rFonts w:ascii="Times New Roman" w:eastAsia="Times New Roman" w:hAnsi="Times New Roman" w:cs="Times New Roman"/>
          <w:sz w:val="26"/>
          <w:szCs w:val="26"/>
          <w:lang w:val="en-US" w:eastAsia="en-US"/>
        </w:rPr>
        <w:t>Информация о сроках устранения (в случае наличия).</w:t>
      </w:r>
    </w:p>
    <w:p w:rsidR="00F54179" w:rsidRPr="002304B7" w:rsidRDefault="00F54179" w:rsidP="00F54179">
      <w:pPr>
        <w:numPr>
          <w:ilvl w:val="0"/>
          <w:numId w:val="9"/>
        </w:numPr>
        <w:spacing w:after="0" w:line="240" w:lineRule="auto"/>
        <w:contextualSpacing/>
        <w:jc w:val="both"/>
        <w:rPr>
          <w:rFonts w:ascii="Times New Roman" w:eastAsia="Times New Roman" w:hAnsi="Times New Roman" w:cs="Times New Roman"/>
          <w:sz w:val="26"/>
          <w:szCs w:val="26"/>
          <w:lang w:eastAsia="en-US"/>
        </w:rPr>
      </w:pPr>
      <w:r w:rsidRPr="002304B7">
        <w:rPr>
          <w:rFonts w:ascii="Times New Roman" w:eastAsia="Times New Roman" w:hAnsi="Times New Roman" w:cs="Times New Roman"/>
          <w:sz w:val="26"/>
          <w:szCs w:val="26"/>
          <w:lang w:eastAsia="en-US"/>
        </w:rPr>
        <w:t xml:space="preserve">Утвержденные ракурсы камер в аудиториях соответствуют методическим рекомендациям Рособрнадзора по организации системы видеонаблюдения при проведении государственной итоговой аттестации по образовательным программам среднего общего образования </w:t>
      </w:r>
    </w:p>
    <w:p w:rsidR="00F54179" w:rsidRPr="002304B7" w:rsidRDefault="00F54179" w:rsidP="00F54179">
      <w:pPr>
        <w:numPr>
          <w:ilvl w:val="0"/>
          <w:numId w:val="9"/>
        </w:numPr>
        <w:spacing w:after="0" w:line="240" w:lineRule="auto"/>
        <w:contextualSpacing/>
        <w:jc w:val="both"/>
        <w:rPr>
          <w:rFonts w:ascii="Times New Roman" w:eastAsia="Times New Roman" w:hAnsi="Times New Roman" w:cs="Times New Roman"/>
          <w:sz w:val="26"/>
          <w:szCs w:val="26"/>
          <w:lang w:eastAsia="en-US"/>
        </w:rPr>
      </w:pPr>
      <w:r w:rsidRPr="002304B7">
        <w:rPr>
          <w:rFonts w:ascii="Times New Roman" w:eastAsia="Times New Roman" w:hAnsi="Times New Roman" w:cs="Times New Roman"/>
          <w:sz w:val="26"/>
          <w:szCs w:val="26"/>
          <w:lang w:eastAsia="en-US"/>
        </w:rPr>
        <w:t>В отношении каждого ППЭ и РЦОИ были проставлены тестовые метки нарушений, метки отработаны сотрудниками ППЭ, РЦОИ.</w:t>
      </w:r>
    </w:p>
    <w:p w:rsidR="00F54179" w:rsidRPr="002304B7" w:rsidRDefault="00F54179" w:rsidP="00F54179">
      <w:pPr>
        <w:numPr>
          <w:ilvl w:val="0"/>
          <w:numId w:val="9"/>
        </w:numPr>
        <w:spacing w:after="0" w:line="240" w:lineRule="auto"/>
        <w:contextualSpacing/>
        <w:jc w:val="both"/>
        <w:rPr>
          <w:rFonts w:ascii="Times New Roman" w:eastAsia="Times New Roman" w:hAnsi="Times New Roman" w:cs="Times New Roman"/>
          <w:sz w:val="26"/>
          <w:szCs w:val="26"/>
          <w:lang w:eastAsia="en-US"/>
        </w:rPr>
      </w:pPr>
      <w:r w:rsidRPr="002304B7">
        <w:rPr>
          <w:rFonts w:ascii="Times New Roman" w:eastAsia="Times New Roman" w:hAnsi="Times New Roman" w:cs="Times New Roman"/>
          <w:sz w:val="26"/>
          <w:szCs w:val="26"/>
          <w:lang w:eastAsia="en-US"/>
        </w:rPr>
        <w:t xml:space="preserve">В отношении каждой </w:t>
      </w:r>
      <w:r w:rsidRPr="002304B7">
        <w:rPr>
          <w:rFonts w:ascii="Times New Roman" w:eastAsia="Times New Roman" w:hAnsi="Times New Roman" w:cs="Times New Roman"/>
          <w:sz w:val="26"/>
          <w:szCs w:val="26"/>
          <w:lang w:val="en-US" w:eastAsia="en-US"/>
        </w:rPr>
        <w:t>ip</w:t>
      </w:r>
      <w:r w:rsidRPr="002304B7">
        <w:rPr>
          <w:rFonts w:ascii="Times New Roman" w:eastAsia="Times New Roman" w:hAnsi="Times New Roman" w:cs="Times New Roman"/>
          <w:sz w:val="26"/>
          <w:szCs w:val="26"/>
          <w:lang w:eastAsia="en-US"/>
        </w:rPr>
        <w:t>-камеры, ПАК (выбирается то, что применимо) проверена функция журналирования всех действий, а именно фиксации событий и выгрузки журналов действий. Функционирование осуществляется корректно.</w:t>
      </w:r>
    </w:p>
    <w:p w:rsidR="00F54179" w:rsidRPr="002304B7" w:rsidRDefault="00F54179" w:rsidP="00F54179">
      <w:pPr>
        <w:spacing w:after="0" w:line="240" w:lineRule="auto"/>
        <w:ind w:left="1211"/>
        <w:contextualSpacing/>
        <w:jc w:val="both"/>
        <w:rPr>
          <w:rFonts w:ascii="Times New Roman" w:eastAsia="Times New Roman" w:hAnsi="Times New Roman" w:cs="Times New Roman"/>
          <w:sz w:val="26"/>
          <w:szCs w:val="26"/>
          <w:lang w:eastAsia="en-US"/>
        </w:rPr>
      </w:pPr>
    </w:p>
    <w:tbl>
      <w:tblPr>
        <w:tblStyle w:val="13"/>
        <w:tblW w:w="1456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6"/>
        <w:gridCol w:w="6796"/>
        <w:gridCol w:w="925"/>
      </w:tblGrid>
      <w:tr w:rsidR="00F54179" w:rsidRPr="002304B7" w:rsidTr="008558DF">
        <w:tc>
          <w:tcPr>
            <w:tcW w:w="6846" w:type="dxa"/>
          </w:tcPr>
          <w:p w:rsidR="00F54179" w:rsidRPr="002304B7" w:rsidRDefault="00F54179" w:rsidP="00F54179">
            <w:pPr>
              <w:jc w:val="both"/>
              <w:rPr>
                <w:rFonts w:ascii="Times New Roman" w:hAnsi="Times New Roman"/>
                <w:sz w:val="26"/>
                <w:szCs w:val="26"/>
              </w:rPr>
            </w:pPr>
            <w:r w:rsidRPr="002304B7">
              <w:rPr>
                <w:rFonts w:ascii="Times New Roman" w:hAnsi="Times New Roman"/>
                <w:sz w:val="26"/>
                <w:szCs w:val="26"/>
              </w:rPr>
              <w:t xml:space="preserve">Директор департамента образования и науки Костромской области </w:t>
            </w:r>
          </w:p>
        </w:tc>
        <w:tc>
          <w:tcPr>
            <w:tcW w:w="6796" w:type="dxa"/>
          </w:tcPr>
          <w:p w:rsidR="00F54179" w:rsidRPr="002304B7" w:rsidRDefault="00F54179" w:rsidP="00F54179">
            <w:pPr>
              <w:jc w:val="center"/>
              <w:rPr>
                <w:rFonts w:ascii="Times New Roman" w:hAnsi="Times New Roman"/>
                <w:b/>
                <w:sz w:val="26"/>
                <w:szCs w:val="26"/>
              </w:rPr>
            </w:pPr>
          </w:p>
          <w:p w:rsidR="00F54179" w:rsidRPr="002304B7" w:rsidRDefault="00F54179" w:rsidP="00F54179">
            <w:pPr>
              <w:jc w:val="center"/>
              <w:rPr>
                <w:rFonts w:ascii="Times New Roman" w:hAnsi="Times New Roman"/>
                <w:b/>
                <w:sz w:val="26"/>
                <w:szCs w:val="26"/>
              </w:rPr>
            </w:pPr>
            <w:r w:rsidRPr="002304B7">
              <w:rPr>
                <w:rFonts w:ascii="Times New Roman" w:hAnsi="Times New Roman"/>
                <w:b/>
                <w:sz w:val="26"/>
                <w:szCs w:val="26"/>
              </w:rPr>
              <w:t>_______________________________________________</w:t>
            </w:r>
          </w:p>
          <w:p w:rsidR="00F54179" w:rsidRPr="002304B7" w:rsidRDefault="00F54179" w:rsidP="00F54179">
            <w:pPr>
              <w:jc w:val="center"/>
              <w:rPr>
                <w:rFonts w:ascii="Times New Roman" w:hAnsi="Times New Roman"/>
                <w:sz w:val="26"/>
                <w:szCs w:val="26"/>
              </w:rPr>
            </w:pPr>
            <w:r w:rsidRPr="002304B7">
              <w:rPr>
                <w:rFonts w:ascii="Times New Roman" w:hAnsi="Times New Roman"/>
                <w:sz w:val="26"/>
                <w:szCs w:val="26"/>
              </w:rPr>
              <w:t>подпись</w:t>
            </w:r>
          </w:p>
        </w:tc>
        <w:tc>
          <w:tcPr>
            <w:tcW w:w="925" w:type="dxa"/>
          </w:tcPr>
          <w:p w:rsidR="00F54179" w:rsidRPr="002304B7" w:rsidRDefault="00F54179" w:rsidP="00F54179">
            <w:pPr>
              <w:jc w:val="both"/>
              <w:rPr>
                <w:rFonts w:ascii="Times New Roman" w:hAnsi="Times New Roman"/>
                <w:sz w:val="26"/>
                <w:szCs w:val="26"/>
              </w:rPr>
            </w:pPr>
            <w:r w:rsidRPr="002304B7">
              <w:rPr>
                <w:rFonts w:ascii="Times New Roman" w:hAnsi="Times New Roman"/>
                <w:sz w:val="26"/>
                <w:szCs w:val="26"/>
              </w:rPr>
              <w:t>ФИО</w:t>
            </w:r>
          </w:p>
        </w:tc>
      </w:tr>
      <w:tr w:rsidR="00F54179" w:rsidRPr="002304B7" w:rsidTr="008558DF">
        <w:tc>
          <w:tcPr>
            <w:tcW w:w="6846" w:type="dxa"/>
          </w:tcPr>
          <w:p w:rsidR="00F54179" w:rsidRPr="002304B7" w:rsidRDefault="00F54179" w:rsidP="00F54179">
            <w:pPr>
              <w:jc w:val="both"/>
              <w:rPr>
                <w:rFonts w:ascii="Times New Roman" w:hAnsi="Times New Roman"/>
                <w:sz w:val="26"/>
                <w:szCs w:val="26"/>
              </w:rPr>
            </w:pPr>
          </w:p>
        </w:tc>
        <w:tc>
          <w:tcPr>
            <w:tcW w:w="6796" w:type="dxa"/>
          </w:tcPr>
          <w:p w:rsidR="00F54179" w:rsidRPr="002304B7" w:rsidRDefault="00F54179" w:rsidP="00F54179">
            <w:pPr>
              <w:jc w:val="both"/>
              <w:rPr>
                <w:rFonts w:ascii="Times New Roman" w:hAnsi="Times New Roman"/>
                <w:sz w:val="26"/>
                <w:szCs w:val="26"/>
              </w:rPr>
            </w:pPr>
          </w:p>
        </w:tc>
        <w:tc>
          <w:tcPr>
            <w:tcW w:w="925" w:type="dxa"/>
          </w:tcPr>
          <w:p w:rsidR="00F54179" w:rsidRPr="002304B7" w:rsidRDefault="00F54179" w:rsidP="00F54179">
            <w:pPr>
              <w:jc w:val="both"/>
              <w:rPr>
                <w:rFonts w:ascii="Times New Roman" w:hAnsi="Times New Roman"/>
                <w:sz w:val="26"/>
                <w:szCs w:val="26"/>
              </w:rPr>
            </w:pPr>
          </w:p>
        </w:tc>
      </w:tr>
      <w:tr w:rsidR="00F54179" w:rsidRPr="002304B7" w:rsidTr="008558DF">
        <w:tc>
          <w:tcPr>
            <w:tcW w:w="6846" w:type="dxa"/>
          </w:tcPr>
          <w:p w:rsidR="00F54179" w:rsidRPr="002304B7" w:rsidRDefault="00F54179" w:rsidP="00F54179">
            <w:pPr>
              <w:rPr>
                <w:rFonts w:ascii="Times New Roman" w:hAnsi="Times New Roman"/>
                <w:b/>
                <w:sz w:val="26"/>
                <w:szCs w:val="26"/>
              </w:rPr>
            </w:pPr>
            <w:r w:rsidRPr="002304B7">
              <w:rPr>
                <w:rFonts w:ascii="Times New Roman" w:hAnsi="Times New Roman"/>
                <w:b/>
                <w:sz w:val="26"/>
                <w:szCs w:val="26"/>
              </w:rPr>
              <w:t>_______________________________________________</w:t>
            </w:r>
          </w:p>
          <w:p w:rsidR="00F54179" w:rsidRPr="002304B7" w:rsidRDefault="00F54179" w:rsidP="00F54179">
            <w:pPr>
              <w:jc w:val="center"/>
              <w:rPr>
                <w:rFonts w:ascii="Times New Roman" w:hAnsi="Times New Roman"/>
                <w:sz w:val="26"/>
                <w:szCs w:val="26"/>
              </w:rPr>
            </w:pPr>
            <w:r w:rsidRPr="002304B7">
              <w:rPr>
                <w:rFonts w:ascii="Times New Roman" w:hAnsi="Times New Roman"/>
                <w:sz w:val="26"/>
                <w:szCs w:val="26"/>
              </w:rPr>
              <w:t>ответственный представитель Технического специалиста</w:t>
            </w:r>
          </w:p>
        </w:tc>
        <w:tc>
          <w:tcPr>
            <w:tcW w:w="6796" w:type="dxa"/>
          </w:tcPr>
          <w:p w:rsidR="00F54179" w:rsidRPr="002304B7" w:rsidRDefault="00F54179" w:rsidP="00F54179">
            <w:pPr>
              <w:jc w:val="center"/>
              <w:rPr>
                <w:rFonts w:ascii="Times New Roman" w:hAnsi="Times New Roman"/>
                <w:b/>
                <w:sz w:val="26"/>
                <w:szCs w:val="26"/>
              </w:rPr>
            </w:pPr>
            <w:r w:rsidRPr="002304B7">
              <w:rPr>
                <w:rFonts w:ascii="Times New Roman" w:hAnsi="Times New Roman"/>
                <w:b/>
                <w:sz w:val="26"/>
                <w:szCs w:val="26"/>
              </w:rPr>
              <w:t>_______________________________________________</w:t>
            </w:r>
          </w:p>
          <w:p w:rsidR="00F54179" w:rsidRPr="002304B7" w:rsidRDefault="00F54179" w:rsidP="00F54179">
            <w:pPr>
              <w:jc w:val="center"/>
              <w:rPr>
                <w:rFonts w:ascii="Times New Roman" w:hAnsi="Times New Roman"/>
                <w:sz w:val="26"/>
                <w:szCs w:val="26"/>
              </w:rPr>
            </w:pPr>
            <w:r w:rsidRPr="002304B7">
              <w:rPr>
                <w:rFonts w:ascii="Times New Roman" w:hAnsi="Times New Roman"/>
                <w:sz w:val="26"/>
                <w:szCs w:val="26"/>
              </w:rPr>
              <w:t>подпись</w:t>
            </w:r>
          </w:p>
        </w:tc>
        <w:tc>
          <w:tcPr>
            <w:tcW w:w="925" w:type="dxa"/>
          </w:tcPr>
          <w:p w:rsidR="00F54179" w:rsidRPr="002304B7" w:rsidRDefault="00F54179" w:rsidP="00F54179">
            <w:pPr>
              <w:jc w:val="both"/>
              <w:rPr>
                <w:rFonts w:ascii="Times New Roman" w:hAnsi="Times New Roman"/>
                <w:sz w:val="26"/>
                <w:szCs w:val="26"/>
              </w:rPr>
            </w:pPr>
            <w:r w:rsidRPr="002304B7">
              <w:rPr>
                <w:rFonts w:ascii="Times New Roman" w:hAnsi="Times New Roman"/>
                <w:sz w:val="26"/>
                <w:szCs w:val="26"/>
              </w:rPr>
              <w:t>ФИО</w:t>
            </w:r>
          </w:p>
        </w:tc>
      </w:tr>
      <w:tr w:rsidR="00F54179" w:rsidRPr="00F54179" w:rsidTr="008558DF">
        <w:tc>
          <w:tcPr>
            <w:tcW w:w="6846" w:type="dxa"/>
          </w:tcPr>
          <w:p w:rsidR="00F54179" w:rsidRPr="002304B7" w:rsidRDefault="00F54179" w:rsidP="00F54179">
            <w:pPr>
              <w:jc w:val="both"/>
              <w:rPr>
                <w:sz w:val="26"/>
                <w:szCs w:val="26"/>
              </w:rPr>
            </w:pPr>
          </w:p>
        </w:tc>
        <w:tc>
          <w:tcPr>
            <w:tcW w:w="6796" w:type="dxa"/>
          </w:tcPr>
          <w:p w:rsidR="00F54179" w:rsidRPr="002304B7" w:rsidRDefault="00F54179" w:rsidP="00F54179">
            <w:pPr>
              <w:jc w:val="both"/>
              <w:rPr>
                <w:sz w:val="26"/>
                <w:szCs w:val="26"/>
              </w:rPr>
            </w:pPr>
          </w:p>
        </w:tc>
        <w:tc>
          <w:tcPr>
            <w:tcW w:w="925" w:type="dxa"/>
          </w:tcPr>
          <w:p w:rsidR="00F54179" w:rsidRPr="00F54179" w:rsidRDefault="00F54179" w:rsidP="00F54179">
            <w:pPr>
              <w:jc w:val="both"/>
              <w:rPr>
                <w:sz w:val="26"/>
                <w:szCs w:val="26"/>
              </w:rPr>
            </w:pPr>
            <w:r w:rsidRPr="002304B7">
              <w:rPr>
                <w:sz w:val="26"/>
                <w:szCs w:val="26"/>
              </w:rPr>
              <w:t>Дата</w:t>
            </w:r>
          </w:p>
        </w:tc>
      </w:tr>
    </w:tbl>
    <w:p w:rsidR="00F54179" w:rsidRPr="00F54179" w:rsidRDefault="00F54179" w:rsidP="00F54179">
      <w:pPr>
        <w:tabs>
          <w:tab w:val="left" w:pos="142"/>
        </w:tabs>
        <w:spacing w:after="0" w:line="240" w:lineRule="auto"/>
        <w:contextualSpacing/>
        <w:rPr>
          <w:rFonts w:ascii="Times New Roman" w:eastAsia="Calibri" w:hAnsi="Times New Roman" w:cs="Times New Roman"/>
          <w:sz w:val="28"/>
          <w:szCs w:val="28"/>
          <w:lang w:eastAsia="en-US"/>
        </w:rPr>
      </w:pPr>
    </w:p>
    <w:p w:rsidR="00F54179" w:rsidRDefault="00F54179">
      <w:pPr>
        <w:rPr>
          <w:rFonts w:ascii="Times New Roman" w:hAnsi="Times New Roman" w:cs="Times New Roman"/>
          <w:sz w:val="24"/>
          <w:szCs w:val="24"/>
        </w:rPr>
      </w:pPr>
    </w:p>
    <w:p w:rsidR="004F4695" w:rsidRDefault="004F4695">
      <w:pPr>
        <w:rPr>
          <w:rFonts w:ascii="Times New Roman" w:hAnsi="Times New Roman" w:cs="Times New Roman"/>
          <w:sz w:val="24"/>
          <w:szCs w:val="24"/>
        </w:rPr>
      </w:pPr>
    </w:p>
    <w:sectPr w:rsidR="004F4695" w:rsidSect="00F54179">
      <w:pgSz w:w="16839" w:h="11907" w:orient="landscape" w:code="9"/>
      <w:pgMar w:top="1133" w:right="1133" w:bottom="1133" w:left="1133"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A9F" w:rsidRDefault="007D0A9F" w:rsidP="00A546BE">
      <w:pPr>
        <w:spacing w:after="0" w:line="240" w:lineRule="auto"/>
      </w:pPr>
      <w:r>
        <w:separator/>
      </w:r>
    </w:p>
  </w:endnote>
  <w:endnote w:type="continuationSeparator" w:id="0">
    <w:p w:rsidR="007D0A9F" w:rsidRDefault="007D0A9F" w:rsidP="00A54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A9F" w:rsidRDefault="007D0A9F" w:rsidP="00A546BE">
      <w:pPr>
        <w:spacing w:after="0" w:line="240" w:lineRule="auto"/>
      </w:pPr>
      <w:r>
        <w:separator/>
      </w:r>
    </w:p>
  </w:footnote>
  <w:footnote w:type="continuationSeparator" w:id="0">
    <w:p w:rsidR="007D0A9F" w:rsidRDefault="007D0A9F" w:rsidP="00A546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D44EC"/>
    <w:multiLevelType w:val="hybridMultilevel"/>
    <w:tmpl w:val="E8B03DB4"/>
    <w:lvl w:ilvl="0" w:tplc="4CF60EE6">
      <w:start w:val="1"/>
      <w:numFmt w:val="bullet"/>
      <w:suff w:val="space"/>
      <w:lvlText w:val=""/>
      <w:lvlJc w:val="left"/>
      <w:pPr>
        <w:ind w:left="0" w:firstLine="567"/>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9FD45FB"/>
    <w:multiLevelType w:val="multilevel"/>
    <w:tmpl w:val="9B0E10A0"/>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 w15:restartNumberingAfterBreak="0">
    <w:nsid w:val="20533B1C"/>
    <w:multiLevelType w:val="hybridMultilevel"/>
    <w:tmpl w:val="887A1348"/>
    <w:lvl w:ilvl="0" w:tplc="C8C6D94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FE64DC"/>
    <w:multiLevelType w:val="hybridMultilevel"/>
    <w:tmpl w:val="D5C6C352"/>
    <w:lvl w:ilvl="0" w:tplc="A942B3D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42C95ABB"/>
    <w:multiLevelType w:val="hybridMultilevel"/>
    <w:tmpl w:val="E9B68DA2"/>
    <w:lvl w:ilvl="0" w:tplc="E2E273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9D36EB2"/>
    <w:multiLevelType w:val="hybridMultilevel"/>
    <w:tmpl w:val="A3347380"/>
    <w:lvl w:ilvl="0" w:tplc="EAAA2B82">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300B70"/>
    <w:multiLevelType w:val="hybridMultilevel"/>
    <w:tmpl w:val="01AEAF28"/>
    <w:lvl w:ilvl="0" w:tplc="53EE470A">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B834BB9"/>
    <w:multiLevelType w:val="hybridMultilevel"/>
    <w:tmpl w:val="D4321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ACD5967"/>
    <w:multiLevelType w:val="hybridMultilevel"/>
    <w:tmpl w:val="DF6A9CB0"/>
    <w:lvl w:ilvl="0" w:tplc="059A1D3C">
      <w:start w:val="1"/>
      <w:numFmt w:val="bullet"/>
      <w:suff w:val="space"/>
      <w:lvlText w:val=""/>
      <w:lvlJc w:val="left"/>
      <w:pPr>
        <w:ind w:left="0" w:firstLine="567"/>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6"/>
  </w:num>
  <w:num w:numId="2">
    <w:abstractNumId w:val="2"/>
  </w:num>
  <w:num w:numId="3">
    <w:abstractNumId w:val="4"/>
  </w:num>
  <w:num w:numId="4">
    <w:abstractNumId w:val="8"/>
  </w:num>
  <w:num w:numId="5">
    <w:abstractNumId w:val="0"/>
  </w:num>
  <w:num w:numId="6">
    <w:abstractNumId w:val="5"/>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546BE"/>
    <w:rsid w:val="00025B42"/>
    <w:rsid w:val="0007405F"/>
    <w:rsid w:val="000777E0"/>
    <w:rsid w:val="000D5C50"/>
    <w:rsid w:val="000E0396"/>
    <w:rsid w:val="00100D9F"/>
    <w:rsid w:val="00122D1F"/>
    <w:rsid w:val="001C37C2"/>
    <w:rsid w:val="00200A5C"/>
    <w:rsid w:val="00226F4D"/>
    <w:rsid w:val="002304B7"/>
    <w:rsid w:val="002511CB"/>
    <w:rsid w:val="002622DE"/>
    <w:rsid w:val="002869B4"/>
    <w:rsid w:val="00290DDE"/>
    <w:rsid w:val="002D43BA"/>
    <w:rsid w:val="002F4511"/>
    <w:rsid w:val="002F6D0A"/>
    <w:rsid w:val="003051D9"/>
    <w:rsid w:val="003600FC"/>
    <w:rsid w:val="0037493B"/>
    <w:rsid w:val="0038612D"/>
    <w:rsid w:val="003A2CC7"/>
    <w:rsid w:val="00413C9C"/>
    <w:rsid w:val="004226B8"/>
    <w:rsid w:val="00442239"/>
    <w:rsid w:val="00450B72"/>
    <w:rsid w:val="00451F7F"/>
    <w:rsid w:val="004535BA"/>
    <w:rsid w:val="00467AF8"/>
    <w:rsid w:val="004F4695"/>
    <w:rsid w:val="00505E8B"/>
    <w:rsid w:val="005149B1"/>
    <w:rsid w:val="005826C1"/>
    <w:rsid w:val="005D572D"/>
    <w:rsid w:val="00607D9B"/>
    <w:rsid w:val="00660524"/>
    <w:rsid w:val="006677C7"/>
    <w:rsid w:val="00707D79"/>
    <w:rsid w:val="007170D6"/>
    <w:rsid w:val="00732EDA"/>
    <w:rsid w:val="0075772C"/>
    <w:rsid w:val="007722DC"/>
    <w:rsid w:val="00780AEC"/>
    <w:rsid w:val="007837A7"/>
    <w:rsid w:val="007A05F9"/>
    <w:rsid w:val="007C7F48"/>
    <w:rsid w:val="007D0A9F"/>
    <w:rsid w:val="007D0AAC"/>
    <w:rsid w:val="007D6753"/>
    <w:rsid w:val="007F21A7"/>
    <w:rsid w:val="007F6E45"/>
    <w:rsid w:val="008000F2"/>
    <w:rsid w:val="00824010"/>
    <w:rsid w:val="00841AFA"/>
    <w:rsid w:val="008558DF"/>
    <w:rsid w:val="008E1E4A"/>
    <w:rsid w:val="008E4E44"/>
    <w:rsid w:val="008E5B72"/>
    <w:rsid w:val="009404B1"/>
    <w:rsid w:val="00953566"/>
    <w:rsid w:val="00993B2D"/>
    <w:rsid w:val="009A4035"/>
    <w:rsid w:val="009B3ABA"/>
    <w:rsid w:val="009B49C2"/>
    <w:rsid w:val="009B7E72"/>
    <w:rsid w:val="009D0158"/>
    <w:rsid w:val="009D23EA"/>
    <w:rsid w:val="009F1592"/>
    <w:rsid w:val="00A07F4A"/>
    <w:rsid w:val="00A31A9F"/>
    <w:rsid w:val="00A44B0A"/>
    <w:rsid w:val="00A53500"/>
    <w:rsid w:val="00A546BE"/>
    <w:rsid w:val="00A75A6D"/>
    <w:rsid w:val="00A87627"/>
    <w:rsid w:val="00A91ADD"/>
    <w:rsid w:val="00AA1CF1"/>
    <w:rsid w:val="00AC0F73"/>
    <w:rsid w:val="00AC5B26"/>
    <w:rsid w:val="00B46029"/>
    <w:rsid w:val="00B46E28"/>
    <w:rsid w:val="00B6154A"/>
    <w:rsid w:val="00B83316"/>
    <w:rsid w:val="00B843B9"/>
    <w:rsid w:val="00B84DFA"/>
    <w:rsid w:val="00BB7395"/>
    <w:rsid w:val="00BC05B2"/>
    <w:rsid w:val="00BC37EC"/>
    <w:rsid w:val="00BD60BD"/>
    <w:rsid w:val="00BD74A8"/>
    <w:rsid w:val="00BE6370"/>
    <w:rsid w:val="00C06D22"/>
    <w:rsid w:val="00C16E45"/>
    <w:rsid w:val="00C316A9"/>
    <w:rsid w:val="00C3402B"/>
    <w:rsid w:val="00C45CEA"/>
    <w:rsid w:val="00C51629"/>
    <w:rsid w:val="00C548FE"/>
    <w:rsid w:val="00C5599E"/>
    <w:rsid w:val="00C56AB3"/>
    <w:rsid w:val="00C612F1"/>
    <w:rsid w:val="00C620DD"/>
    <w:rsid w:val="00C70A80"/>
    <w:rsid w:val="00C82B88"/>
    <w:rsid w:val="00CC61D3"/>
    <w:rsid w:val="00CF6293"/>
    <w:rsid w:val="00D458D7"/>
    <w:rsid w:val="00D9463F"/>
    <w:rsid w:val="00DA63E0"/>
    <w:rsid w:val="00DB1A76"/>
    <w:rsid w:val="00DB29A6"/>
    <w:rsid w:val="00E07A69"/>
    <w:rsid w:val="00E23E2C"/>
    <w:rsid w:val="00E350A4"/>
    <w:rsid w:val="00E60B33"/>
    <w:rsid w:val="00E63958"/>
    <w:rsid w:val="00E711EE"/>
    <w:rsid w:val="00E90C22"/>
    <w:rsid w:val="00E9282C"/>
    <w:rsid w:val="00EB6BA6"/>
    <w:rsid w:val="00ED3440"/>
    <w:rsid w:val="00F0470A"/>
    <w:rsid w:val="00F10C93"/>
    <w:rsid w:val="00F135FE"/>
    <w:rsid w:val="00F35D22"/>
    <w:rsid w:val="00F519E7"/>
    <w:rsid w:val="00F54179"/>
    <w:rsid w:val="00F72C64"/>
    <w:rsid w:val="00F75B46"/>
    <w:rsid w:val="00F86D99"/>
    <w:rsid w:val="00FF4B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AF15F3-F9A6-4DFE-8EB4-EEDF16EBE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72C"/>
  </w:style>
  <w:style w:type="paragraph" w:styleId="1">
    <w:name w:val="heading 1"/>
    <w:basedOn w:val="a"/>
    <w:next w:val="a"/>
    <w:link w:val="10"/>
    <w:uiPriority w:val="9"/>
    <w:qFormat/>
    <w:rsid w:val="00A546BE"/>
    <w:pPr>
      <w:keepNext/>
      <w:keepLines/>
      <w:spacing w:before="480" w:after="0" w:line="360"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A546BE"/>
    <w:pPr>
      <w:keepNext/>
      <w:keepLines/>
      <w:spacing w:before="200" w:after="0" w:line="360"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A546BE"/>
    <w:pPr>
      <w:keepNext/>
      <w:keepLines/>
      <w:spacing w:before="200" w:after="0" w:line="360" w:lineRule="auto"/>
      <w:outlineLvl w:val="2"/>
    </w:pPr>
    <w:rPr>
      <w:rFonts w:asciiTheme="majorHAnsi" w:eastAsiaTheme="majorEastAsia" w:hAnsiTheme="majorHAnsi" w:cstheme="majorBidi"/>
      <w:b/>
      <w:bCs/>
      <w:color w:val="4F81BD" w:themeColor="accent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46BE"/>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A546BE"/>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rsid w:val="00A546BE"/>
    <w:rPr>
      <w:rFonts w:asciiTheme="majorHAnsi" w:eastAsiaTheme="majorEastAsia" w:hAnsiTheme="majorHAnsi" w:cstheme="majorBidi"/>
      <w:b/>
      <w:bCs/>
      <w:color w:val="4F81BD" w:themeColor="accent1"/>
      <w:sz w:val="28"/>
      <w:szCs w:val="28"/>
      <w:lang w:eastAsia="en-US"/>
    </w:rPr>
  </w:style>
  <w:style w:type="paragraph" w:customStyle="1" w:styleId="ConsPlusNormal">
    <w:name w:val="ConsPlusNormal"/>
    <w:rsid w:val="00A546BE"/>
    <w:pPr>
      <w:widowControl w:val="0"/>
      <w:autoSpaceDE w:val="0"/>
      <w:autoSpaceDN w:val="0"/>
      <w:spacing w:after="0" w:line="240" w:lineRule="auto"/>
    </w:pPr>
    <w:rPr>
      <w:rFonts w:ascii="Times New Roman" w:eastAsia="Times New Roman" w:hAnsi="Times New Roman" w:cs="Times New Roman"/>
      <w:sz w:val="28"/>
      <w:szCs w:val="20"/>
    </w:rPr>
  </w:style>
  <w:style w:type="paragraph" w:customStyle="1" w:styleId="ConsPlusNonformat">
    <w:name w:val="ConsPlusNonformat"/>
    <w:rsid w:val="00A546BE"/>
    <w:pPr>
      <w:widowControl w:val="0"/>
      <w:autoSpaceDE w:val="0"/>
      <w:autoSpaceDN w:val="0"/>
      <w:spacing w:after="0" w:line="240" w:lineRule="auto"/>
    </w:pPr>
    <w:rPr>
      <w:rFonts w:ascii="Courier New" w:eastAsia="Times New Roman" w:hAnsi="Courier New" w:cs="Courier New"/>
      <w:sz w:val="20"/>
      <w:szCs w:val="20"/>
    </w:rPr>
  </w:style>
  <w:style w:type="paragraph" w:styleId="a3">
    <w:name w:val="Balloon Text"/>
    <w:basedOn w:val="a"/>
    <w:link w:val="a4"/>
    <w:uiPriority w:val="99"/>
    <w:semiHidden/>
    <w:unhideWhenUsed/>
    <w:rsid w:val="00A546BE"/>
    <w:pPr>
      <w:spacing w:after="0" w:line="240" w:lineRule="auto"/>
    </w:pPr>
    <w:rPr>
      <w:rFonts w:ascii="Calibri" w:eastAsiaTheme="minorHAnsi" w:hAnsi="Calibri" w:cs="Times New Roman"/>
      <w:sz w:val="16"/>
      <w:szCs w:val="16"/>
      <w:lang w:eastAsia="en-US"/>
    </w:rPr>
  </w:style>
  <w:style w:type="character" w:customStyle="1" w:styleId="a4">
    <w:name w:val="Текст выноски Знак"/>
    <w:basedOn w:val="a0"/>
    <w:link w:val="a3"/>
    <w:uiPriority w:val="99"/>
    <w:semiHidden/>
    <w:rsid w:val="00A546BE"/>
    <w:rPr>
      <w:rFonts w:ascii="Calibri" w:eastAsiaTheme="minorHAnsi" w:hAnsi="Calibri" w:cs="Times New Roman"/>
      <w:sz w:val="16"/>
      <w:szCs w:val="16"/>
      <w:lang w:eastAsia="en-US"/>
    </w:rPr>
  </w:style>
  <w:style w:type="character" w:styleId="a5">
    <w:name w:val="annotation reference"/>
    <w:basedOn w:val="a0"/>
    <w:uiPriority w:val="99"/>
    <w:semiHidden/>
    <w:unhideWhenUsed/>
    <w:rsid w:val="00A546BE"/>
    <w:rPr>
      <w:sz w:val="16"/>
      <w:szCs w:val="16"/>
    </w:rPr>
  </w:style>
  <w:style w:type="paragraph" w:styleId="a6">
    <w:name w:val="annotation text"/>
    <w:basedOn w:val="a"/>
    <w:link w:val="a7"/>
    <w:uiPriority w:val="99"/>
    <w:semiHidden/>
    <w:unhideWhenUsed/>
    <w:rsid w:val="00A546BE"/>
    <w:pPr>
      <w:spacing w:after="0" w:line="240" w:lineRule="auto"/>
    </w:pPr>
    <w:rPr>
      <w:rFonts w:ascii="Times New Roman" w:eastAsiaTheme="minorHAnsi" w:hAnsi="Times New Roman" w:cs="Times New Roman"/>
      <w:sz w:val="20"/>
      <w:szCs w:val="20"/>
      <w:lang w:eastAsia="en-US"/>
    </w:rPr>
  </w:style>
  <w:style w:type="character" w:customStyle="1" w:styleId="a7">
    <w:name w:val="Текст примечания Знак"/>
    <w:basedOn w:val="a0"/>
    <w:link w:val="a6"/>
    <w:uiPriority w:val="99"/>
    <w:semiHidden/>
    <w:rsid w:val="00A546BE"/>
    <w:rPr>
      <w:rFonts w:ascii="Times New Roman" w:eastAsiaTheme="minorHAnsi" w:hAnsi="Times New Roman" w:cs="Times New Roman"/>
      <w:sz w:val="20"/>
      <w:szCs w:val="20"/>
      <w:lang w:eastAsia="en-US"/>
    </w:rPr>
  </w:style>
  <w:style w:type="paragraph" w:styleId="a8">
    <w:name w:val="annotation subject"/>
    <w:basedOn w:val="a6"/>
    <w:next w:val="a6"/>
    <w:link w:val="a9"/>
    <w:uiPriority w:val="99"/>
    <w:semiHidden/>
    <w:unhideWhenUsed/>
    <w:rsid w:val="00A546BE"/>
    <w:rPr>
      <w:b/>
      <w:bCs/>
    </w:rPr>
  </w:style>
  <w:style w:type="character" w:customStyle="1" w:styleId="a9">
    <w:name w:val="Тема примечания Знак"/>
    <w:basedOn w:val="a7"/>
    <w:link w:val="a8"/>
    <w:uiPriority w:val="99"/>
    <w:semiHidden/>
    <w:rsid w:val="00A546BE"/>
    <w:rPr>
      <w:rFonts w:ascii="Times New Roman" w:eastAsiaTheme="minorHAnsi" w:hAnsi="Times New Roman" w:cs="Times New Roman"/>
      <w:b/>
      <w:bCs/>
      <w:sz w:val="20"/>
      <w:szCs w:val="20"/>
      <w:lang w:eastAsia="en-US"/>
    </w:rPr>
  </w:style>
  <w:style w:type="paragraph" w:styleId="aa">
    <w:name w:val="Plain Text"/>
    <w:aliases w:val="Знак,Знак1"/>
    <w:basedOn w:val="a"/>
    <w:link w:val="11"/>
    <w:rsid w:val="00A546BE"/>
    <w:pPr>
      <w:spacing w:after="0" w:line="240" w:lineRule="auto"/>
    </w:pPr>
    <w:rPr>
      <w:rFonts w:ascii="Times New Roman" w:eastAsia="Calibri" w:hAnsi="Times New Roman" w:cs="Times New Roman"/>
      <w:sz w:val="24"/>
      <w:szCs w:val="20"/>
    </w:rPr>
  </w:style>
  <w:style w:type="character" w:customStyle="1" w:styleId="ab">
    <w:name w:val="Текст Знак"/>
    <w:basedOn w:val="a0"/>
    <w:uiPriority w:val="99"/>
    <w:semiHidden/>
    <w:rsid w:val="00A546BE"/>
    <w:rPr>
      <w:rFonts w:ascii="Consolas" w:hAnsi="Consolas" w:cs="Consolas"/>
      <w:sz w:val="21"/>
      <w:szCs w:val="21"/>
    </w:rPr>
  </w:style>
  <w:style w:type="character" w:customStyle="1" w:styleId="11">
    <w:name w:val="Текст Знак1"/>
    <w:aliases w:val="Знак Знак,Знак1 Знак"/>
    <w:basedOn w:val="a0"/>
    <w:link w:val="aa"/>
    <w:locked/>
    <w:rsid w:val="00A546BE"/>
    <w:rPr>
      <w:rFonts w:ascii="Times New Roman" w:eastAsia="Calibri" w:hAnsi="Times New Roman" w:cs="Times New Roman"/>
      <w:sz w:val="24"/>
      <w:szCs w:val="20"/>
    </w:rPr>
  </w:style>
  <w:style w:type="paragraph" w:styleId="ac">
    <w:name w:val="List Paragraph"/>
    <w:basedOn w:val="a"/>
    <w:uiPriority w:val="99"/>
    <w:qFormat/>
    <w:rsid w:val="00A546BE"/>
    <w:pPr>
      <w:spacing w:after="0" w:line="240" w:lineRule="auto"/>
      <w:ind w:left="720"/>
      <w:contextualSpacing/>
    </w:pPr>
    <w:rPr>
      <w:rFonts w:ascii="Times New Roman" w:eastAsia="Times New Roman" w:hAnsi="Times New Roman" w:cs="Times New Roman"/>
      <w:sz w:val="24"/>
      <w:szCs w:val="20"/>
      <w:lang w:val="en-US" w:eastAsia="en-US"/>
    </w:rPr>
  </w:style>
  <w:style w:type="paragraph" w:styleId="ad">
    <w:name w:val="header"/>
    <w:basedOn w:val="a"/>
    <w:link w:val="ae"/>
    <w:uiPriority w:val="99"/>
    <w:unhideWhenUsed/>
    <w:rsid w:val="00A546BE"/>
    <w:pPr>
      <w:tabs>
        <w:tab w:val="center" w:pos="4677"/>
        <w:tab w:val="right" w:pos="9355"/>
      </w:tabs>
      <w:spacing w:after="0" w:line="240" w:lineRule="auto"/>
    </w:pPr>
    <w:rPr>
      <w:rFonts w:ascii="Times New Roman" w:eastAsiaTheme="minorHAnsi" w:hAnsi="Times New Roman" w:cs="Times New Roman"/>
      <w:sz w:val="28"/>
      <w:szCs w:val="28"/>
      <w:lang w:eastAsia="en-US"/>
    </w:rPr>
  </w:style>
  <w:style w:type="character" w:customStyle="1" w:styleId="ae">
    <w:name w:val="Верхний колонтитул Знак"/>
    <w:basedOn w:val="a0"/>
    <w:link w:val="ad"/>
    <w:uiPriority w:val="99"/>
    <w:rsid w:val="00A546BE"/>
    <w:rPr>
      <w:rFonts w:ascii="Times New Roman" w:eastAsiaTheme="minorHAnsi" w:hAnsi="Times New Roman" w:cs="Times New Roman"/>
      <w:sz w:val="28"/>
      <w:szCs w:val="28"/>
      <w:lang w:eastAsia="en-US"/>
    </w:rPr>
  </w:style>
  <w:style w:type="paragraph" w:styleId="af">
    <w:name w:val="footer"/>
    <w:basedOn w:val="a"/>
    <w:link w:val="af0"/>
    <w:uiPriority w:val="99"/>
    <w:unhideWhenUsed/>
    <w:rsid w:val="00A546BE"/>
    <w:pPr>
      <w:tabs>
        <w:tab w:val="center" w:pos="4677"/>
        <w:tab w:val="right" w:pos="9355"/>
      </w:tabs>
      <w:spacing w:after="0" w:line="240" w:lineRule="auto"/>
    </w:pPr>
    <w:rPr>
      <w:rFonts w:ascii="Times New Roman" w:eastAsiaTheme="minorHAnsi" w:hAnsi="Times New Roman" w:cs="Times New Roman"/>
      <w:sz w:val="28"/>
      <w:szCs w:val="28"/>
      <w:lang w:eastAsia="en-US"/>
    </w:rPr>
  </w:style>
  <w:style w:type="character" w:customStyle="1" w:styleId="af0">
    <w:name w:val="Нижний колонтитул Знак"/>
    <w:basedOn w:val="a0"/>
    <w:link w:val="af"/>
    <w:uiPriority w:val="99"/>
    <w:rsid w:val="00A546BE"/>
    <w:rPr>
      <w:rFonts w:ascii="Times New Roman" w:eastAsiaTheme="minorHAnsi" w:hAnsi="Times New Roman" w:cs="Times New Roman"/>
      <w:sz w:val="28"/>
      <w:szCs w:val="28"/>
      <w:lang w:eastAsia="en-US"/>
    </w:rPr>
  </w:style>
  <w:style w:type="paragraph" w:styleId="af1">
    <w:name w:val="No Spacing"/>
    <w:link w:val="af2"/>
    <w:uiPriority w:val="1"/>
    <w:qFormat/>
    <w:rsid w:val="00A546BE"/>
    <w:pPr>
      <w:spacing w:after="0" w:line="240" w:lineRule="auto"/>
    </w:pPr>
  </w:style>
  <w:style w:type="character" w:customStyle="1" w:styleId="af2">
    <w:name w:val="Без интервала Знак"/>
    <w:basedOn w:val="a0"/>
    <w:link w:val="af1"/>
    <w:uiPriority w:val="1"/>
    <w:rsid w:val="00A546BE"/>
  </w:style>
  <w:style w:type="paragraph" w:styleId="af3">
    <w:name w:val="TOC Heading"/>
    <w:basedOn w:val="1"/>
    <w:next w:val="a"/>
    <w:uiPriority w:val="39"/>
    <w:semiHidden/>
    <w:unhideWhenUsed/>
    <w:qFormat/>
    <w:rsid w:val="00A546BE"/>
    <w:pPr>
      <w:spacing w:line="276" w:lineRule="auto"/>
      <w:outlineLvl w:val="9"/>
    </w:pPr>
    <w:rPr>
      <w:lang w:eastAsia="ru-RU"/>
    </w:rPr>
  </w:style>
  <w:style w:type="paragraph" w:styleId="12">
    <w:name w:val="toc 1"/>
    <w:basedOn w:val="a"/>
    <w:next w:val="a"/>
    <w:autoRedefine/>
    <w:uiPriority w:val="39"/>
    <w:unhideWhenUsed/>
    <w:rsid w:val="00A546BE"/>
    <w:pPr>
      <w:spacing w:after="100" w:line="360" w:lineRule="auto"/>
    </w:pPr>
    <w:rPr>
      <w:rFonts w:ascii="Times New Roman" w:eastAsiaTheme="minorHAnsi" w:hAnsi="Times New Roman" w:cs="Times New Roman"/>
      <w:sz w:val="28"/>
      <w:szCs w:val="28"/>
      <w:lang w:eastAsia="en-US"/>
    </w:rPr>
  </w:style>
  <w:style w:type="paragraph" w:styleId="21">
    <w:name w:val="toc 2"/>
    <w:basedOn w:val="a"/>
    <w:next w:val="a"/>
    <w:autoRedefine/>
    <w:uiPriority w:val="39"/>
    <w:unhideWhenUsed/>
    <w:rsid w:val="00A546BE"/>
    <w:pPr>
      <w:spacing w:after="100" w:line="360" w:lineRule="auto"/>
      <w:ind w:left="280"/>
    </w:pPr>
    <w:rPr>
      <w:rFonts w:ascii="Times New Roman" w:eastAsiaTheme="minorHAnsi" w:hAnsi="Times New Roman" w:cs="Times New Roman"/>
      <w:sz w:val="28"/>
      <w:szCs w:val="28"/>
      <w:lang w:eastAsia="en-US"/>
    </w:rPr>
  </w:style>
  <w:style w:type="paragraph" w:styleId="31">
    <w:name w:val="toc 3"/>
    <w:basedOn w:val="a"/>
    <w:next w:val="a"/>
    <w:autoRedefine/>
    <w:uiPriority w:val="39"/>
    <w:unhideWhenUsed/>
    <w:rsid w:val="00A546BE"/>
    <w:pPr>
      <w:tabs>
        <w:tab w:val="right" w:leader="dot" w:pos="9630"/>
      </w:tabs>
      <w:spacing w:after="100" w:line="360" w:lineRule="auto"/>
      <w:ind w:left="560"/>
    </w:pPr>
    <w:rPr>
      <w:rFonts w:ascii="Times New Roman" w:eastAsiaTheme="minorHAnsi" w:hAnsi="Times New Roman" w:cs="Times New Roman"/>
      <w:b/>
      <w:noProof/>
      <w:sz w:val="28"/>
      <w:szCs w:val="28"/>
      <w:lang w:eastAsia="en-US"/>
    </w:rPr>
  </w:style>
  <w:style w:type="character" w:styleId="af4">
    <w:name w:val="Hyperlink"/>
    <w:basedOn w:val="a0"/>
    <w:uiPriority w:val="99"/>
    <w:unhideWhenUsed/>
    <w:rsid w:val="00A546BE"/>
    <w:rPr>
      <w:color w:val="0000FF" w:themeColor="hyperlink"/>
      <w:u w:val="single"/>
    </w:rPr>
  </w:style>
  <w:style w:type="table" w:styleId="af5">
    <w:name w:val="Table Grid"/>
    <w:basedOn w:val="a1"/>
    <w:uiPriority w:val="59"/>
    <w:rsid w:val="004F4695"/>
    <w:pPr>
      <w:spacing w:after="0" w:line="240" w:lineRule="auto"/>
    </w:pPr>
    <w:rPr>
      <w:rFonts w:ascii="Times New Roman" w:eastAsiaTheme="minorHAnsi" w:hAnsi="Times New Roman" w:cs="Times New Roman"/>
      <w:sz w:val="28"/>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3">
    <w:name w:val="Сетка таблицы1"/>
    <w:basedOn w:val="a1"/>
    <w:next w:val="af5"/>
    <w:uiPriority w:val="99"/>
    <w:rsid w:val="00F5417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22D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D4363-B28F-4D1F-959D-40E39385F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5762</Words>
  <Characters>32849</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2025-03-07T07:55:00Z</cp:lastPrinted>
  <dcterms:created xsi:type="dcterms:W3CDTF">2024-03-04T11:39:00Z</dcterms:created>
  <dcterms:modified xsi:type="dcterms:W3CDTF">2025-03-07T07:55:00Z</dcterms:modified>
</cp:coreProperties>
</file>